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9EE2" w14:textId="77777777" w:rsidR="00B06400" w:rsidRDefault="00B06400" w:rsidP="004B6F5F">
      <w:pPr>
        <w:jc w:val="center"/>
        <w:rPr>
          <w:rFonts w:ascii="Myriad Pro" w:hAnsi="Myriad Pro"/>
          <w:b/>
          <w:color w:val="0070C0"/>
          <w:sz w:val="36"/>
        </w:rPr>
      </w:pPr>
      <w:bookmarkStart w:id="0" w:name="_Hlk22742257"/>
    </w:p>
    <w:p w14:paraId="0238650A" w14:textId="77777777" w:rsidR="00F40EFA" w:rsidRDefault="00F40EFA" w:rsidP="00F40EFA">
      <w:pPr>
        <w:jc w:val="center"/>
        <w:rPr>
          <w:rFonts w:ascii="Myriad Pro" w:hAnsi="Myriad Pro"/>
          <w:b/>
          <w:color w:val="0070C0"/>
          <w:sz w:val="32"/>
          <w:szCs w:val="22"/>
          <w:lang w:val="en-US"/>
        </w:rPr>
      </w:pPr>
      <w:r w:rsidRPr="00F40EFA">
        <w:rPr>
          <w:rFonts w:ascii="Myriad Pro" w:hAnsi="Myriad Pro"/>
          <w:b/>
          <w:bCs/>
          <w:color w:val="0070C0"/>
          <w:sz w:val="32"/>
          <w:szCs w:val="22"/>
          <w:lang w:val="en-US"/>
        </w:rPr>
        <w:t>120 Square Meters of Bundled Sensor Expertise from Bavaria</w:t>
      </w:r>
      <w:r w:rsidRPr="00F40EFA">
        <w:rPr>
          <w:rFonts w:ascii="Myriad Pro" w:hAnsi="Myriad Pro"/>
          <w:b/>
          <w:color w:val="0070C0"/>
          <w:sz w:val="32"/>
          <w:szCs w:val="22"/>
          <w:lang w:val="en-US"/>
        </w:rPr>
        <w:br/>
        <w:t xml:space="preserve">Focus on Chip Design, </w:t>
      </w:r>
      <w:proofErr w:type="spellStart"/>
      <w:r w:rsidRPr="00F40EFA">
        <w:rPr>
          <w:rFonts w:ascii="Myriad Pro" w:hAnsi="Myriad Pro"/>
          <w:b/>
          <w:color w:val="0070C0"/>
          <w:sz w:val="32"/>
          <w:szCs w:val="22"/>
          <w:lang w:val="en-US"/>
        </w:rPr>
        <w:t>IIoT</w:t>
      </w:r>
      <w:proofErr w:type="spellEnd"/>
      <w:r w:rsidRPr="00F40EFA">
        <w:rPr>
          <w:rFonts w:ascii="Myriad Pro" w:hAnsi="Myriad Pro"/>
          <w:b/>
          <w:color w:val="0070C0"/>
          <w:sz w:val="32"/>
          <w:szCs w:val="22"/>
          <w:lang w:val="en-US"/>
        </w:rPr>
        <w:t>, and Environmental Technologies</w:t>
      </w:r>
    </w:p>
    <w:p w14:paraId="534CA90F" w14:textId="77777777" w:rsidR="00F40EFA" w:rsidRPr="00F40EFA" w:rsidRDefault="00F40EFA" w:rsidP="00F40EFA">
      <w:pPr>
        <w:jc w:val="center"/>
        <w:rPr>
          <w:rFonts w:ascii="Myriad Pro" w:hAnsi="Myriad Pro"/>
          <w:b/>
          <w:color w:val="0070C0"/>
          <w:sz w:val="32"/>
          <w:szCs w:val="22"/>
          <w:lang w:val="en-US"/>
        </w:rPr>
      </w:pPr>
    </w:p>
    <w:p w14:paraId="4888D6D9" w14:textId="77777777" w:rsidR="00F40EFA" w:rsidRPr="00F40EFA" w:rsidRDefault="00F40EFA" w:rsidP="00F40EFA">
      <w:pPr>
        <w:jc w:val="center"/>
        <w:rPr>
          <w:rFonts w:ascii="Myriad Pro" w:hAnsi="Myriad Pro"/>
          <w:b/>
          <w:color w:val="0070C0"/>
          <w:szCs w:val="18"/>
          <w:lang w:val="en-US"/>
        </w:rPr>
      </w:pPr>
      <w:r w:rsidRPr="00F40EFA">
        <w:rPr>
          <w:rFonts w:ascii="Myriad Pro" w:hAnsi="Myriad Pro"/>
          <w:b/>
          <w:color w:val="0070C0"/>
          <w:szCs w:val="18"/>
          <w:lang w:val="en-US"/>
        </w:rPr>
        <w:t>Joint Exhibit of the Sensor Technology Cluster at SENSOR+TEST</w:t>
      </w:r>
      <w:r w:rsidRPr="00F40EFA">
        <w:rPr>
          <w:rFonts w:ascii="Myriad Pro" w:hAnsi="Myriad Pro"/>
          <w:b/>
          <w:color w:val="0070C0"/>
          <w:szCs w:val="18"/>
          <w:lang w:val="en-US"/>
        </w:rPr>
        <w:br/>
        <w:t>(May 6th to 8th, 2025, Nuremberg)</w:t>
      </w:r>
    </w:p>
    <w:p w14:paraId="48C32466" w14:textId="77777777" w:rsidR="004B6F5F" w:rsidRPr="00F40EFA" w:rsidRDefault="004B6F5F" w:rsidP="0022568D">
      <w:pPr>
        <w:jc w:val="both"/>
        <w:rPr>
          <w:rFonts w:ascii="Myriad Pro" w:hAnsi="Myriad Pro"/>
          <w:b/>
          <w:sz w:val="22"/>
          <w:szCs w:val="22"/>
          <w:lang w:val="en-US"/>
        </w:rPr>
      </w:pPr>
    </w:p>
    <w:p w14:paraId="2173BF8A" w14:textId="77777777" w:rsidR="00C6366D" w:rsidRPr="00F40EFA" w:rsidRDefault="00C6366D" w:rsidP="00C6366D">
      <w:pPr>
        <w:jc w:val="both"/>
        <w:rPr>
          <w:rFonts w:ascii="Myriad Pro" w:hAnsi="Myriad Pro"/>
          <w:b/>
          <w:sz w:val="22"/>
          <w:szCs w:val="22"/>
          <w:lang w:val="en-US"/>
        </w:rPr>
      </w:pPr>
    </w:p>
    <w:p w14:paraId="1B1F94EC" w14:textId="78D47A43" w:rsidR="00F40EFA" w:rsidRPr="00F40EFA" w:rsidRDefault="00F40EFA" w:rsidP="00F40EFA">
      <w:pPr>
        <w:jc w:val="both"/>
        <w:rPr>
          <w:rFonts w:ascii="Myriad Pro" w:hAnsi="Myriad Pro"/>
          <w:b/>
          <w:sz w:val="22"/>
          <w:szCs w:val="22"/>
          <w:lang w:val="en-US"/>
        </w:rPr>
      </w:pPr>
      <w:r w:rsidRPr="00F40EFA">
        <w:rPr>
          <w:rFonts w:ascii="Myriad Pro" w:hAnsi="Myriad Pro"/>
          <w:b/>
          <w:bCs/>
          <w:sz w:val="22"/>
          <w:szCs w:val="22"/>
          <w:lang w:val="en-US"/>
        </w:rPr>
        <w:t>BAVARIA.</w:t>
      </w:r>
      <w:r w:rsidRPr="00F40EFA">
        <w:rPr>
          <w:rFonts w:ascii="Myriad Pro" w:hAnsi="Myriad Pro"/>
          <w:b/>
          <w:sz w:val="22"/>
          <w:szCs w:val="22"/>
          <w:lang w:val="en-US"/>
        </w:rPr>
        <w:t xml:space="preserve"> Intelligent sensor networks, chip design "made in Bavaria"</w:t>
      </w:r>
      <w:r w:rsidR="005216E3">
        <w:rPr>
          <w:rFonts w:ascii="Myriad Pro" w:hAnsi="Myriad Pro"/>
          <w:b/>
          <w:sz w:val="22"/>
          <w:szCs w:val="22"/>
          <w:lang w:val="en-US"/>
        </w:rPr>
        <w:t>,</w:t>
      </w:r>
      <w:r w:rsidRPr="00F40EFA">
        <w:rPr>
          <w:rFonts w:ascii="Myriad Pro" w:hAnsi="Myriad Pro"/>
          <w:b/>
          <w:sz w:val="22"/>
          <w:szCs w:val="22"/>
          <w:lang w:val="en-US"/>
        </w:rPr>
        <w:t xml:space="preserve"> solutions for the Industrial Internet of Things (</w:t>
      </w:r>
      <w:proofErr w:type="spellStart"/>
      <w:r w:rsidRPr="00F40EFA">
        <w:rPr>
          <w:rFonts w:ascii="Myriad Pro" w:hAnsi="Myriad Pro"/>
          <w:b/>
          <w:sz w:val="22"/>
          <w:szCs w:val="22"/>
          <w:lang w:val="en-US"/>
        </w:rPr>
        <w:t>IIoT</w:t>
      </w:r>
      <w:proofErr w:type="spellEnd"/>
      <w:r w:rsidRPr="00F40EFA">
        <w:rPr>
          <w:rFonts w:ascii="Myriad Pro" w:hAnsi="Myriad Pro"/>
          <w:b/>
          <w:sz w:val="22"/>
          <w:szCs w:val="22"/>
          <w:lang w:val="en-US"/>
        </w:rPr>
        <w:t xml:space="preserve">), precise measurement systems, ultrasonic and </w:t>
      </w:r>
      <w:proofErr w:type="spellStart"/>
      <w:r w:rsidRPr="00F40EFA">
        <w:rPr>
          <w:rFonts w:ascii="Myriad Pro" w:hAnsi="Myriad Pro"/>
          <w:b/>
          <w:sz w:val="22"/>
          <w:szCs w:val="22"/>
          <w:lang w:val="en-US"/>
        </w:rPr>
        <w:t>nanosensors</w:t>
      </w:r>
      <w:proofErr w:type="spellEnd"/>
      <w:r w:rsidRPr="00F40EFA">
        <w:rPr>
          <w:rFonts w:ascii="Myriad Pro" w:hAnsi="Myriad Pro"/>
          <w:b/>
          <w:sz w:val="22"/>
          <w:szCs w:val="22"/>
          <w:lang w:val="en-US"/>
        </w:rPr>
        <w:t xml:space="preserve">, as well as sustainable technologies for the environment and energy – the </w:t>
      </w:r>
      <w:r w:rsidR="00EC415E">
        <w:rPr>
          <w:rFonts w:ascii="Myriad Pro" w:hAnsi="Myriad Pro"/>
          <w:b/>
          <w:sz w:val="22"/>
          <w:szCs w:val="22"/>
          <w:lang w:val="en-US"/>
        </w:rPr>
        <w:t>j</w:t>
      </w:r>
      <w:r w:rsidRPr="00F40EFA">
        <w:rPr>
          <w:rFonts w:ascii="Myriad Pro" w:hAnsi="Myriad Pro"/>
          <w:b/>
          <w:sz w:val="22"/>
          <w:szCs w:val="22"/>
          <w:lang w:val="en-US"/>
        </w:rPr>
        <w:t xml:space="preserve">oint exhibit of the Sensor Technology Cluster at SENSOR+TEST 2025 offers a comprehensive overview of </w:t>
      </w:r>
      <w:r w:rsidR="00EC415E">
        <w:rPr>
          <w:rFonts w:ascii="Myriad Pro" w:hAnsi="Myriad Pro"/>
          <w:b/>
          <w:sz w:val="22"/>
          <w:szCs w:val="22"/>
          <w:lang w:val="en-US"/>
        </w:rPr>
        <w:t xml:space="preserve">Bavarian sensor industry’s </w:t>
      </w:r>
      <w:r w:rsidRPr="00F40EFA">
        <w:rPr>
          <w:rFonts w:ascii="Myriad Pro" w:hAnsi="Myriad Pro"/>
          <w:b/>
          <w:sz w:val="22"/>
          <w:szCs w:val="22"/>
          <w:lang w:val="en-US"/>
        </w:rPr>
        <w:t>innovation power. This year, 13 exhibitors will present their solutions at the 120 m² joint booth in Hall 1. The Sensor Technology Cluster itself will also showcase current projects in the fields of inline measurement technology, digital solutions for civil protection and water management. State Secretary Tobias Gotthardt will also take the opportunity to gain an on-site</w:t>
      </w:r>
      <w:r>
        <w:rPr>
          <w:rFonts w:ascii="Myriad Pro" w:hAnsi="Myriad Pro"/>
          <w:b/>
          <w:sz w:val="22"/>
          <w:szCs w:val="22"/>
          <w:lang w:val="en-US"/>
        </w:rPr>
        <w:t xml:space="preserve"> i</w:t>
      </w:r>
      <w:r w:rsidRPr="00F40EFA">
        <w:rPr>
          <w:rFonts w:ascii="Myriad Pro" w:hAnsi="Myriad Pro"/>
          <w:b/>
          <w:sz w:val="22"/>
          <w:szCs w:val="22"/>
          <w:lang w:val="en-US"/>
        </w:rPr>
        <w:t>mpression of the sensor expertise during a tour.</w:t>
      </w:r>
    </w:p>
    <w:p w14:paraId="601EBA42" w14:textId="77777777" w:rsidR="00F14910" w:rsidRPr="00F40EFA" w:rsidRDefault="00F14910" w:rsidP="00C6366D">
      <w:pPr>
        <w:jc w:val="both"/>
        <w:rPr>
          <w:rFonts w:ascii="Myriad Pro" w:hAnsi="Myriad Pro"/>
          <w:b/>
          <w:sz w:val="22"/>
          <w:szCs w:val="22"/>
          <w:lang w:val="en-US"/>
        </w:rPr>
      </w:pPr>
    </w:p>
    <w:p w14:paraId="6DB83D24" w14:textId="77777777" w:rsidR="00F40EFA" w:rsidRPr="00F40EFA" w:rsidRDefault="00F40EFA" w:rsidP="00F40EFA">
      <w:pPr>
        <w:jc w:val="both"/>
        <w:rPr>
          <w:rFonts w:ascii="Myriad Pro" w:hAnsi="Myriad Pro"/>
          <w:bCs/>
          <w:sz w:val="22"/>
          <w:szCs w:val="22"/>
          <w:lang w:val="en-US"/>
        </w:rPr>
      </w:pPr>
      <w:r w:rsidRPr="00F40EFA">
        <w:rPr>
          <w:rFonts w:ascii="Myriad Pro" w:hAnsi="Myriad Pro"/>
          <w:b/>
          <w:bCs/>
          <w:sz w:val="22"/>
          <w:szCs w:val="22"/>
          <w:lang w:val="en-US"/>
        </w:rPr>
        <w:t>From May 6th to 8th, 2025, SENSOR+TEST will open its doors in Nuremberg.</w:t>
      </w:r>
      <w:r w:rsidRPr="00F40EFA">
        <w:rPr>
          <w:rFonts w:ascii="Myriad Pro" w:hAnsi="Myriad Pro"/>
          <w:bCs/>
          <w:sz w:val="22"/>
          <w:szCs w:val="22"/>
          <w:lang w:val="en-US"/>
        </w:rPr>
        <w:t xml:space="preserve"> As the leading trade fair for sensor technology, measurement, and testing, it provides a comprehensive overview of current developments and applications. The Sensor Technology Cluster, the voice of the Bavarian sensor industry, leverages this platform to highlight the innovation capabilities of Bavarian companies. As a central interface between business and science, the Cluster supports the industry comprehensively and fosters exchange within national and international networks.</w:t>
      </w:r>
    </w:p>
    <w:p w14:paraId="500E7720" w14:textId="32C9C80C" w:rsidR="00F40EFA" w:rsidRPr="00F40EFA" w:rsidRDefault="00F40EFA" w:rsidP="00F40EFA">
      <w:pPr>
        <w:jc w:val="both"/>
        <w:rPr>
          <w:rFonts w:ascii="Myriad Pro" w:hAnsi="Myriad Pro"/>
          <w:bCs/>
          <w:sz w:val="22"/>
          <w:szCs w:val="22"/>
          <w:lang w:val="en-US"/>
        </w:rPr>
      </w:pPr>
      <w:r w:rsidRPr="00F40EFA">
        <w:rPr>
          <w:rFonts w:ascii="Myriad Pro" w:hAnsi="Myriad Pro"/>
          <w:bCs/>
          <w:sz w:val="22"/>
          <w:szCs w:val="22"/>
          <w:lang w:val="en-US"/>
        </w:rPr>
        <w:t xml:space="preserve">The Strategic Partnership </w:t>
      </w:r>
      <w:r w:rsidR="00EC415E">
        <w:rPr>
          <w:rFonts w:ascii="Myriad Pro" w:hAnsi="Myriad Pro"/>
          <w:bCs/>
          <w:sz w:val="22"/>
          <w:szCs w:val="22"/>
          <w:lang w:val="en-US"/>
        </w:rPr>
        <w:t>for Sensor Technologies</w:t>
      </w:r>
      <w:r w:rsidRPr="00F40EFA">
        <w:rPr>
          <w:rFonts w:ascii="Myriad Pro" w:hAnsi="Myriad Pro"/>
          <w:bCs/>
          <w:sz w:val="22"/>
          <w:szCs w:val="22"/>
          <w:lang w:val="en-US"/>
        </w:rPr>
        <w:t>, the umbrella organization of the Cluster, has been consolidating the expertise of Bavarian companies, universities, and research institutions for over 15 years. Through cross-industry collaborations, it advances technological solutions and promotes international technology transfer as well as the competitiveness of its members.</w:t>
      </w:r>
    </w:p>
    <w:p w14:paraId="268F1D7B" w14:textId="77777777" w:rsidR="00F14910" w:rsidRPr="00F40EFA" w:rsidRDefault="00F14910" w:rsidP="00F14910">
      <w:pPr>
        <w:jc w:val="both"/>
        <w:rPr>
          <w:rFonts w:ascii="Myriad Pro" w:hAnsi="Myriad Pro"/>
          <w:bCs/>
          <w:sz w:val="22"/>
          <w:szCs w:val="22"/>
          <w:lang w:val="en-US"/>
        </w:rPr>
      </w:pPr>
    </w:p>
    <w:p w14:paraId="50B07D8A" w14:textId="77777777" w:rsidR="00586721" w:rsidRPr="00F40EFA" w:rsidRDefault="00586721">
      <w:pPr>
        <w:spacing w:after="160" w:line="259" w:lineRule="auto"/>
        <w:rPr>
          <w:rFonts w:ascii="Myriad Pro" w:hAnsi="Myriad Pro"/>
          <w:b/>
          <w:sz w:val="22"/>
          <w:szCs w:val="22"/>
          <w:lang w:val="en-US"/>
        </w:rPr>
      </w:pPr>
      <w:r w:rsidRPr="00F40EFA">
        <w:rPr>
          <w:rFonts w:ascii="Myriad Pro" w:hAnsi="Myriad Pro"/>
          <w:b/>
          <w:sz w:val="22"/>
          <w:szCs w:val="22"/>
          <w:lang w:val="en-US"/>
        </w:rPr>
        <w:br w:type="page"/>
      </w:r>
    </w:p>
    <w:p w14:paraId="710DDD45" w14:textId="00A20D61" w:rsidR="00F14910" w:rsidRDefault="00F40EFA" w:rsidP="00F14910">
      <w:pPr>
        <w:jc w:val="both"/>
        <w:rPr>
          <w:rFonts w:ascii="Myriad Pro" w:hAnsi="Myriad Pro"/>
          <w:b/>
          <w:sz w:val="22"/>
          <w:szCs w:val="22"/>
          <w:lang w:val="en-US"/>
        </w:rPr>
      </w:pPr>
      <w:r w:rsidRPr="00F40EFA">
        <w:rPr>
          <w:rFonts w:ascii="Myriad Pro" w:hAnsi="Myriad Pro"/>
          <w:b/>
          <w:sz w:val="22"/>
          <w:szCs w:val="22"/>
          <w:lang w:val="en-US"/>
        </w:rPr>
        <w:lastRenderedPageBreak/>
        <w:t>Exhibitors at the Joint Booth of the Sensor Technology Cluster</w:t>
      </w:r>
    </w:p>
    <w:p w14:paraId="14E3488C" w14:textId="77777777" w:rsidR="00F40EFA" w:rsidRPr="00F40EFA" w:rsidRDefault="00F40EFA" w:rsidP="00F14910">
      <w:pPr>
        <w:jc w:val="both"/>
        <w:rPr>
          <w:rFonts w:ascii="Myriad Pro" w:hAnsi="Myriad Pro"/>
          <w:bCs/>
          <w:sz w:val="22"/>
          <w:szCs w:val="22"/>
          <w:lang w:val="en-US"/>
        </w:rPr>
      </w:pPr>
    </w:p>
    <w:p w14:paraId="0CF0F02C" w14:textId="31D06166" w:rsidR="00F14910" w:rsidRPr="00F14910" w:rsidRDefault="00F14910" w:rsidP="00F14910">
      <w:pPr>
        <w:jc w:val="both"/>
        <w:rPr>
          <w:rFonts w:ascii="Myriad Pro" w:hAnsi="Myriad Pro"/>
          <w:bCs/>
          <w:sz w:val="22"/>
          <w:szCs w:val="22"/>
        </w:rPr>
      </w:pPr>
      <w:r>
        <w:rPr>
          <w:noProof/>
        </w:rPr>
        <w:drawing>
          <wp:inline distT="0" distB="0" distL="0" distR="0" wp14:anchorId="223541A0" wp14:editId="3D3C414E">
            <wp:extent cx="6120130" cy="1801495"/>
            <wp:effectExtent l="0" t="0" r="0" b="8255"/>
            <wp:docPr id="192853394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33942" name=""/>
                    <pic:cNvPicPr/>
                  </pic:nvPicPr>
                  <pic:blipFill>
                    <a:blip r:embed="rId7"/>
                    <a:stretch>
                      <a:fillRect/>
                    </a:stretch>
                  </pic:blipFill>
                  <pic:spPr>
                    <a:xfrm>
                      <a:off x="0" y="0"/>
                      <a:ext cx="6120130" cy="1801495"/>
                    </a:xfrm>
                    <a:prstGeom prst="rect">
                      <a:avLst/>
                    </a:prstGeom>
                  </pic:spPr>
                </pic:pic>
              </a:graphicData>
            </a:graphic>
          </wp:inline>
        </w:drawing>
      </w:r>
    </w:p>
    <w:p w14:paraId="65A5F616" w14:textId="77777777" w:rsidR="00F14910" w:rsidRPr="00F14910" w:rsidRDefault="00F14910" w:rsidP="00F14910">
      <w:pPr>
        <w:jc w:val="both"/>
        <w:rPr>
          <w:rFonts w:ascii="Myriad Pro" w:hAnsi="Myriad Pro"/>
          <w:bCs/>
          <w:sz w:val="22"/>
          <w:szCs w:val="22"/>
        </w:rPr>
      </w:pPr>
    </w:p>
    <w:p w14:paraId="04EBD764" w14:textId="6744D962" w:rsidR="00F40EFA" w:rsidRPr="00F40EFA" w:rsidRDefault="00F40EFA" w:rsidP="00F40EFA">
      <w:pPr>
        <w:jc w:val="both"/>
        <w:rPr>
          <w:rFonts w:ascii="Myriad Pro" w:hAnsi="Myriad Pro"/>
          <w:bCs/>
          <w:sz w:val="22"/>
          <w:szCs w:val="22"/>
          <w:lang w:val="en-US"/>
        </w:rPr>
      </w:pPr>
      <w:r w:rsidRPr="00EC415E">
        <w:rPr>
          <w:rFonts w:ascii="Myriad Pro" w:hAnsi="Myriad Pro"/>
          <w:sz w:val="22"/>
          <w:szCs w:val="22"/>
          <w:lang w:val="en-US"/>
        </w:rPr>
        <w:t xml:space="preserve">In 2025, Broadcom Inc., </w:t>
      </w:r>
      <w:proofErr w:type="spellStart"/>
      <w:r w:rsidRPr="00EC415E">
        <w:rPr>
          <w:rFonts w:ascii="Myriad Pro" w:hAnsi="Myriad Pro"/>
          <w:sz w:val="22"/>
          <w:szCs w:val="22"/>
          <w:lang w:val="en-US"/>
        </w:rPr>
        <w:t>Excelitas</w:t>
      </w:r>
      <w:proofErr w:type="spellEnd"/>
      <w:r w:rsidRPr="00EC415E">
        <w:rPr>
          <w:rFonts w:ascii="Myriad Pro" w:hAnsi="Myriad Pro"/>
          <w:sz w:val="22"/>
          <w:szCs w:val="22"/>
          <w:lang w:val="en-US"/>
        </w:rPr>
        <w:t xml:space="preserve"> Technologies Corp., Fraunhofer EMFT,</w:t>
      </w:r>
      <w:r w:rsidR="005348FA">
        <w:rPr>
          <w:rFonts w:ascii="Myriad Pro" w:hAnsi="Myriad Pro"/>
          <w:sz w:val="22"/>
          <w:szCs w:val="22"/>
          <w:lang w:val="en-US"/>
        </w:rPr>
        <w:t xml:space="preserve"> </w:t>
      </w:r>
      <w:proofErr w:type="spellStart"/>
      <w:r w:rsidR="005348FA">
        <w:rPr>
          <w:rFonts w:ascii="Myriad Pro" w:hAnsi="Myriad Pro"/>
          <w:sz w:val="22"/>
          <w:szCs w:val="22"/>
          <w:lang w:val="en-US"/>
        </w:rPr>
        <w:t>Hannke</w:t>
      </w:r>
      <w:proofErr w:type="spellEnd"/>
      <w:r w:rsidR="005348FA">
        <w:rPr>
          <w:rFonts w:ascii="Myriad Pro" w:hAnsi="Myriad Pro"/>
          <w:sz w:val="22"/>
          <w:szCs w:val="22"/>
          <w:lang w:val="en-US"/>
        </w:rPr>
        <w:t xml:space="preserve"> Bittner &amp; Partner, </w:t>
      </w:r>
      <w:r w:rsidR="005348FA" w:rsidRPr="00EC415E">
        <w:rPr>
          <w:rFonts w:ascii="Myriad Pro" w:hAnsi="Myriad Pro"/>
          <w:sz w:val="22"/>
          <w:szCs w:val="22"/>
          <w:lang w:val="en-US"/>
        </w:rPr>
        <w:t xml:space="preserve">Linz Center of Mechatronics (LCM), </w:t>
      </w:r>
      <w:proofErr w:type="spellStart"/>
      <w:r w:rsidR="005348FA">
        <w:rPr>
          <w:rFonts w:ascii="Myriad Pro" w:hAnsi="Myriad Pro"/>
          <w:sz w:val="22"/>
          <w:szCs w:val="22"/>
          <w:lang w:val="en-US"/>
        </w:rPr>
        <w:t>MKey</w:t>
      </w:r>
      <w:proofErr w:type="spellEnd"/>
      <w:r w:rsidR="005348FA">
        <w:rPr>
          <w:rFonts w:ascii="Myriad Pro" w:hAnsi="Myriad Pro"/>
          <w:sz w:val="22"/>
          <w:szCs w:val="22"/>
          <w:lang w:val="en-US"/>
        </w:rPr>
        <w:t xml:space="preserve"> Solution, </w:t>
      </w:r>
      <w:r w:rsidRPr="00EC415E">
        <w:rPr>
          <w:rFonts w:ascii="Myriad Pro" w:hAnsi="Myriad Pro"/>
          <w:sz w:val="22"/>
          <w:szCs w:val="22"/>
          <w:lang w:val="en-US"/>
        </w:rPr>
        <w:t xml:space="preserve">Nippon Electric Glass (NEG), Qorvo, Schweitzer </w:t>
      </w:r>
      <w:proofErr w:type="spellStart"/>
      <w:r w:rsidRPr="00EC415E">
        <w:rPr>
          <w:rFonts w:ascii="Myriad Pro" w:hAnsi="Myriad Pro"/>
          <w:sz w:val="22"/>
          <w:szCs w:val="22"/>
          <w:lang w:val="en-US"/>
        </w:rPr>
        <w:t>Messtechnik</w:t>
      </w:r>
      <w:proofErr w:type="spellEnd"/>
      <w:r w:rsidRPr="00EC415E">
        <w:rPr>
          <w:rFonts w:ascii="Myriad Pro" w:hAnsi="Myriad Pro"/>
          <w:sz w:val="22"/>
          <w:szCs w:val="22"/>
          <w:lang w:val="en-US"/>
        </w:rPr>
        <w:t xml:space="preserve">, </w:t>
      </w:r>
      <w:r w:rsidR="005348FA" w:rsidRPr="00EC415E">
        <w:rPr>
          <w:rFonts w:ascii="Myriad Pro" w:hAnsi="Myriad Pro"/>
          <w:sz w:val="22"/>
          <w:szCs w:val="22"/>
          <w:lang w:val="en-US"/>
        </w:rPr>
        <w:t xml:space="preserve">SECO Sensor </w:t>
      </w:r>
      <w:r w:rsidR="005348FA">
        <w:rPr>
          <w:rFonts w:ascii="Myriad Pro" w:hAnsi="Myriad Pro"/>
          <w:sz w:val="22"/>
          <w:szCs w:val="22"/>
          <w:lang w:val="en-US"/>
        </w:rPr>
        <w:t xml:space="preserve">and </w:t>
      </w:r>
      <w:proofErr w:type="spellStart"/>
      <w:r w:rsidRPr="00EC415E">
        <w:rPr>
          <w:rFonts w:ascii="Myriad Pro" w:hAnsi="Myriad Pro"/>
          <w:sz w:val="22"/>
          <w:szCs w:val="22"/>
          <w:lang w:val="en-US"/>
        </w:rPr>
        <w:t>Senseca</w:t>
      </w:r>
      <w:proofErr w:type="spellEnd"/>
      <w:r w:rsidRPr="00EC415E">
        <w:rPr>
          <w:rFonts w:ascii="Myriad Pro" w:hAnsi="Myriad Pro"/>
          <w:sz w:val="22"/>
          <w:szCs w:val="22"/>
          <w:lang w:val="en-US"/>
        </w:rPr>
        <w:t xml:space="preserve"> will provide insight into their portfolios.</w:t>
      </w:r>
      <w:r w:rsidRPr="00F40EFA">
        <w:rPr>
          <w:rFonts w:ascii="Myriad Pro" w:hAnsi="Myriad Pro"/>
          <w:bCs/>
          <w:sz w:val="22"/>
          <w:szCs w:val="22"/>
          <w:lang w:val="en-US"/>
        </w:rPr>
        <w:t xml:space="preserve"> The range of topics covers semiconductor solutions and chip technology, industrial communication technology, energy-efficient ultrasonic transducers, smart glass solutions and sensor components for automation and environmental technologies. The Bavarian sensor industry is also significantly involved in initiatives such as the Bavarian Chips Alliance and plays a key role in shaping international developments in the fields of microelectronics, </w:t>
      </w:r>
      <w:proofErr w:type="spellStart"/>
      <w:r w:rsidRPr="00F40EFA">
        <w:rPr>
          <w:rFonts w:ascii="Myriad Pro" w:hAnsi="Myriad Pro"/>
          <w:bCs/>
          <w:sz w:val="22"/>
          <w:szCs w:val="22"/>
          <w:lang w:val="en-US"/>
        </w:rPr>
        <w:t>IIoT</w:t>
      </w:r>
      <w:proofErr w:type="spellEnd"/>
      <w:r w:rsidRPr="00F40EFA">
        <w:rPr>
          <w:rFonts w:ascii="Myriad Pro" w:hAnsi="Myriad Pro"/>
          <w:bCs/>
          <w:sz w:val="22"/>
          <w:szCs w:val="22"/>
          <w:lang w:val="en-US"/>
        </w:rPr>
        <w:t xml:space="preserve"> and GreenTech.</w:t>
      </w:r>
    </w:p>
    <w:p w14:paraId="41329249" w14:textId="77777777" w:rsidR="00097FBF" w:rsidRPr="00F40EFA" w:rsidRDefault="00097FBF" w:rsidP="00C6366D">
      <w:pPr>
        <w:jc w:val="both"/>
        <w:rPr>
          <w:rFonts w:ascii="Myriad Pro" w:hAnsi="Myriad Pro"/>
          <w:bCs/>
          <w:sz w:val="22"/>
          <w:szCs w:val="22"/>
          <w:lang w:val="en-US"/>
        </w:rPr>
      </w:pPr>
    </w:p>
    <w:p w14:paraId="2B22968C" w14:textId="1FC838B5" w:rsidR="00F40EFA" w:rsidRPr="00F40EFA" w:rsidRDefault="00F40EFA" w:rsidP="00F40EFA">
      <w:pPr>
        <w:jc w:val="both"/>
        <w:rPr>
          <w:rFonts w:ascii="Myriad Pro" w:hAnsi="Myriad Pro"/>
          <w:bCs/>
          <w:sz w:val="22"/>
          <w:szCs w:val="22"/>
          <w:lang w:val="en-US"/>
        </w:rPr>
      </w:pPr>
      <w:r w:rsidRPr="00EC415E">
        <w:rPr>
          <w:rFonts w:ascii="Myriad Pro" w:hAnsi="Myriad Pro"/>
          <w:sz w:val="22"/>
          <w:szCs w:val="22"/>
          <w:lang w:val="en-US"/>
        </w:rPr>
        <w:t>Companies, research institutions and trade visitors will gain concrete insights into current solutions and opportunities for cooperation by visiting the joint booth.</w:t>
      </w:r>
      <w:r w:rsidRPr="00F40EFA">
        <w:rPr>
          <w:rFonts w:ascii="Myriad Pro" w:hAnsi="Myriad Pro"/>
          <w:bCs/>
          <w:sz w:val="22"/>
          <w:szCs w:val="22"/>
          <w:lang w:val="en-US"/>
        </w:rPr>
        <w:t xml:space="preserve"> Upon request, a personalized tour can be arranged in advance </w:t>
      </w:r>
      <w:r w:rsidR="005B1D49">
        <w:rPr>
          <w:rFonts w:ascii="Myriad Pro" w:hAnsi="Myriad Pro"/>
          <w:bCs/>
          <w:sz w:val="22"/>
          <w:szCs w:val="22"/>
          <w:lang w:val="en-US"/>
        </w:rPr>
        <w:t>by</w:t>
      </w:r>
      <w:r w:rsidRPr="00F40EFA">
        <w:rPr>
          <w:rFonts w:ascii="Myriad Pro" w:hAnsi="Myriad Pro"/>
          <w:bCs/>
          <w:sz w:val="22"/>
          <w:szCs w:val="22"/>
          <w:lang w:val="en-US"/>
        </w:rPr>
        <w:t xml:space="preserve"> email </w:t>
      </w:r>
      <w:r w:rsidR="00223C6C">
        <w:rPr>
          <w:rFonts w:ascii="Myriad Pro" w:hAnsi="Myriad Pro"/>
          <w:bCs/>
          <w:sz w:val="22"/>
          <w:szCs w:val="22"/>
          <w:lang w:val="en-US"/>
        </w:rPr>
        <w:t>to</w:t>
      </w:r>
      <w:r w:rsidRPr="00F40EFA">
        <w:rPr>
          <w:rFonts w:ascii="Myriad Pro" w:hAnsi="Myriad Pro"/>
          <w:bCs/>
          <w:sz w:val="22"/>
          <w:szCs w:val="22"/>
          <w:lang w:val="en-US"/>
        </w:rPr>
        <w:t xml:space="preserve"> info@sensorik-bayern.de.</w:t>
      </w:r>
    </w:p>
    <w:p w14:paraId="53FF2C2D" w14:textId="77777777" w:rsidR="00F14910" w:rsidRPr="00F40EFA" w:rsidRDefault="00F14910" w:rsidP="00C6366D">
      <w:pPr>
        <w:jc w:val="both"/>
        <w:rPr>
          <w:rFonts w:ascii="Myriad Pro" w:hAnsi="Myriad Pro"/>
          <w:bCs/>
          <w:sz w:val="22"/>
          <w:szCs w:val="22"/>
          <w:lang w:val="en-US"/>
        </w:rPr>
      </w:pPr>
    </w:p>
    <w:p w14:paraId="095EBF95" w14:textId="5D476517" w:rsidR="00F40EFA" w:rsidRPr="00F40EFA" w:rsidRDefault="00F40EFA" w:rsidP="00F40EFA">
      <w:pPr>
        <w:jc w:val="both"/>
        <w:rPr>
          <w:rStyle w:val="Hyperlink"/>
          <w:rFonts w:ascii="Myriad Pro" w:hAnsi="Myriad Pro"/>
          <w:b/>
          <w:sz w:val="22"/>
          <w:szCs w:val="22"/>
          <w:lang w:val="en-US"/>
        </w:rPr>
      </w:pPr>
      <w:r w:rsidRPr="00F40EFA">
        <w:rPr>
          <w:rFonts w:ascii="Myriad Pro" w:hAnsi="Myriad Pro"/>
          <w:b/>
          <w:bCs/>
          <w:sz w:val="22"/>
          <w:szCs w:val="22"/>
          <w:lang w:val="en-US"/>
        </w:rPr>
        <w:t>Free tickets and information about the co-exhibitors can be found at</w:t>
      </w:r>
      <w:r w:rsidRPr="00F40EFA">
        <w:rPr>
          <w:rFonts w:ascii="Myriad Pro" w:hAnsi="Myriad Pro"/>
          <w:b/>
          <w:sz w:val="22"/>
          <w:szCs w:val="22"/>
          <w:lang w:val="en-US"/>
        </w:rPr>
        <w:br/>
      </w:r>
      <w:r>
        <w:rPr>
          <w:rFonts w:ascii="Myriad Pro" w:hAnsi="Myriad Pro"/>
          <w:b/>
          <w:sz w:val="22"/>
          <w:szCs w:val="22"/>
          <w:lang w:val="en-US"/>
        </w:rPr>
        <w:fldChar w:fldCharType="begin"/>
      </w:r>
      <w:r>
        <w:rPr>
          <w:rFonts w:ascii="Myriad Pro" w:hAnsi="Myriad Pro"/>
          <w:b/>
          <w:sz w:val="22"/>
          <w:szCs w:val="22"/>
          <w:lang w:val="en-US"/>
        </w:rPr>
        <w:instrText>HYPERLINK "https://www.sensorik-bayern.de/sensor-test"</w:instrText>
      </w:r>
      <w:r>
        <w:rPr>
          <w:rFonts w:ascii="Myriad Pro" w:hAnsi="Myriad Pro"/>
          <w:b/>
          <w:sz w:val="22"/>
          <w:szCs w:val="22"/>
          <w:lang w:val="en-US"/>
        </w:rPr>
      </w:r>
      <w:r>
        <w:rPr>
          <w:rFonts w:ascii="Myriad Pro" w:hAnsi="Myriad Pro"/>
          <w:b/>
          <w:sz w:val="22"/>
          <w:szCs w:val="22"/>
          <w:lang w:val="en-US"/>
        </w:rPr>
        <w:fldChar w:fldCharType="separate"/>
      </w:r>
      <w:r w:rsidRPr="00F40EFA">
        <w:rPr>
          <w:rStyle w:val="Hyperlink"/>
          <w:rFonts w:ascii="Myriad Pro" w:hAnsi="Myriad Pro"/>
          <w:b/>
          <w:sz w:val="22"/>
          <w:szCs w:val="22"/>
          <w:lang w:val="en-US"/>
        </w:rPr>
        <w:t>The Joint Booth of the Sensor Technology Network at SENSOR+TEST 2025</w:t>
      </w:r>
    </w:p>
    <w:p w14:paraId="5EAED16E" w14:textId="2F074CE4" w:rsidR="004B6F5F" w:rsidRPr="005216E3" w:rsidRDefault="00F40EFA" w:rsidP="004B6F5F">
      <w:pPr>
        <w:jc w:val="both"/>
        <w:rPr>
          <w:rStyle w:val="Hyperlink"/>
          <w:rFonts w:ascii="Myriad Pro" w:hAnsi="Myriad Pro"/>
          <w:b/>
          <w:sz w:val="22"/>
          <w:szCs w:val="22"/>
          <w:lang w:val="en-US"/>
        </w:rPr>
      </w:pPr>
      <w:r>
        <w:rPr>
          <w:rFonts w:ascii="Myriad Pro" w:hAnsi="Myriad Pro"/>
          <w:b/>
          <w:sz w:val="22"/>
          <w:szCs w:val="22"/>
          <w:lang w:val="en-US"/>
        </w:rPr>
        <w:fldChar w:fldCharType="end"/>
      </w:r>
      <w:r w:rsidR="00837A38">
        <w:rPr>
          <w:rFonts w:ascii="Myriad Pro" w:hAnsi="Myriad Pro"/>
          <w:b/>
          <w:sz w:val="22"/>
          <w:szCs w:val="22"/>
        </w:rPr>
        <w:fldChar w:fldCharType="begin"/>
      </w:r>
      <w:r w:rsidRPr="005216E3">
        <w:rPr>
          <w:rFonts w:ascii="Myriad Pro" w:hAnsi="Myriad Pro"/>
          <w:b/>
          <w:sz w:val="22"/>
          <w:szCs w:val="22"/>
          <w:lang w:val="en-US"/>
        </w:rPr>
        <w:instrText>HYPERLINK "http://www.sensorik-bayern.de/"</w:instrText>
      </w:r>
      <w:r w:rsidR="00837A38">
        <w:rPr>
          <w:rFonts w:ascii="Myriad Pro" w:hAnsi="Myriad Pro"/>
          <w:b/>
          <w:sz w:val="22"/>
          <w:szCs w:val="22"/>
        </w:rPr>
      </w:r>
      <w:r w:rsidR="00837A38">
        <w:rPr>
          <w:rFonts w:ascii="Myriad Pro" w:hAnsi="Myriad Pro"/>
          <w:b/>
          <w:sz w:val="22"/>
          <w:szCs w:val="22"/>
        </w:rPr>
        <w:fldChar w:fldCharType="separate"/>
      </w:r>
    </w:p>
    <w:p w14:paraId="619D688C" w14:textId="1440E09D" w:rsidR="00987554" w:rsidRPr="00F40EFA" w:rsidRDefault="00F40EFA" w:rsidP="004B6F5F">
      <w:pPr>
        <w:jc w:val="both"/>
        <w:rPr>
          <w:rStyle w:val="Hyperlink"/>
          <w:rFonts w:ascii="Myriad Pro" w:hAnsi="Myriad Pro"/>
          <w:b/>
          <w:sz w:val="22"/>
          <w:szCs w:val="22"/>
          <w:lang w:val="en-US"/>
        </w:rPr>
      </w:pPr>
      <w:r w:rsidRPr="00F40EFA">
        <w:rPr>
          <w:rStyle w:val="Hyperlink"/>
          <w:rFonts w:ascii="Myriad Pro" w:hAnsi="Myriad Pro"/>
          <w:b/>
          <w:sz w:val="22"/>
          <w:szCs w:val="22"/>
          <w:lang w:val="en-US"/>
        </w:rPr>
        <w:t>Details on Other Activities within the Sensor Technology Cluster</w:t>
      </w:r>
    </w:p>
    <w:bookmarkStart w:id="1" w:name="_Hlk133577703"/>
    <w:p w14:paraId="56A540E5" w14:textId="7520460A" w:rsidR="009D7370" w:rsidRPr="00B513E3" w:rsidRDefault="00837A38" w:rsidP="004B6F5F">
      <w:pPr>
        <w:jc w:val="both"/>
        <w:rPr>
          <w:rFonts w:ascii="Myriad Pro" w:hAnsi="Myriad Pro"/>
          <w:b/>
          <w:sz w:val="22"/>
          <w:szCs w:val="22"/>
          <w:lang w:val="en-US"/>
        </w:rPr>
      </w:pPr>
      <w:r>
        <w:rPr>
          <w:rFonts w:ascii="Myriad Pro" w:hAnsi="Myriad Pro"/>
          <w:b/>
          <w:sz w:val="22"/>
          <w:szCs w:val="22"/>
        </w:rPr>
        <w:fldChar w:fldCharType="end"/>
      </w:r>
      <w:r w:rsidR="00F40EFA" w:rsidRPr="00B513E3">
        <w:rPr>
          <w:rFonts w:ascii="Myriad Pro" w:hAnsi="Myriad Pro"/>
          <w:b/>
          <w:sz w:val="22"/>
          <w:szCs w:val="22"/>
          <w:lang w:val="en-US"/>
        </w:rPr>
        <w:t xml:space="preserve"> </w:t>
      </w:r>
    </w:p>
    <w:bookmarkEnd w:id="1"/>
    <w:bookmarkEnd w:id="0"/>
    <w:p w14:paraId="26ADEB94" w14:textId="5D438A84" w:rsidR="00406FF3" w:rsidRPr="00B513E3" w:rsidRDefault="00406FF3" w:rsidP="00A01EBC">
      <w:pPr>
        <w:jc w:val="both"/>
        <w:rPr>
          <w:rFonts w:ascii="Myriad Pro" w:hAnsi="Myriad Pro"/>
          <w:b/>
          <w:bCs/>
          <w:sz w:val="18"/>
          <w:szCs w:val="18"/>
          <w:lang w:val="en-US"/>
        </w:rPr>
      </w:pPr>
    </w:p>
    <w:p w14:paraId="76DBCB73" w14:textId="1CBEA418" w:rsidR="00406FF3" w:rsidRPr="00B513E3" w:rsidRDefault="00F40EFA" w:rsidP="00406FF3">
      <w:pPr>
        <w:rPr>
          <w:rFonts w:ascii="Myriad Pro" w:hAnsi="Myriad Pro"/>
          <w:b/>
          <w:bCs/>
          <w:sz w:val="18"/>
          <w:szCs w:val="18"/>
          <w:lang w:val="en-US"/>
        </w:rPr>
      </w:pPr>
      <w:r w:rsidRPr="00B513E3">
        <w:rPr>
          <w:rFonts w:ascii="Myriad Pro" w:hAnsi="Myriad Pro"/>
          <w:b/>
          <w:bCs/>
          <w:sz w:val="18"/>
          <w:szCs w:val="18"/>
          <w:lang w:val="en-US"/>
        </w:rPr>
        <w:t>PRESS CONTACT:</w:t>
      </w:r>
      <w:r w:rsidR="00406FF3" w:rsidRPr="00B513E3">
        <w:rPr>
          <w:rFonts w:ascii="Myriad Pro" w:hAnsi="Myriad Pro"/>
          <w:b/>
          <w:bCs/>
          <w:sz w:val="18"/>
          <w:szCs w:val="18"/>
          <w:lang w:val="en-US"/>
        </w:rPr>
        <w:br/>
      </w:r>
    </w:p>
    <w:p w14:paraId="4BCE6C76" w14:textId="491A23EB" w:rsidR="00B513E3" w:rsidRPr="00B513E3" w:rsidRDefault="00EC415E" w:rsidP="00B513E3">
      <w:pPr>
        <w:rPr>
          <w:rFonts w:ascii="Myriad Pro" w:hAnsi="Myriad Pro"/>
          <w:sz w:val="18"/>
          <w:szCs w:val="18"/>
          <w:lang w:val="en-US"/>
        </w:rPr>
      </w:pPr>
      <w:proofErr w:type="spellStart"/>
      <w:r>
        <w:rPr>
          <w:rFonts w:ascii="Myriad Pro" w:hAnsi="Myriad Pro"/>
          <w:b/>
          <w:bCs/>
          <w:sz w:val="18"/>
          <w:szCs w:val="18"/>
          <w:lang w:val="en-US"/>
        </w:rPr>
        <w:t>Strategische</w:t>
      </w:r>
      <w:proofErr w:type="spellEnd"/>
      <w:r>
        <w:rPr>
          <w:rFonts w:ascii="Myriad Pro" w:hAnsi="Myriad Pro"/>
          <w:b/>
          <w:bCs/>
          <w:sz w:val="18"/>
          <w:szCs w:val="18"/>
          <w:lang w:val="en-US"/>
        </w:rPr>
        <w:t xml:space="preserve"> </w:t>
      </w:r>
      <w:proofErr w:type="spellStart"/>
      <w:r>
        <w:rPr>
          <w:rFonts w:ascii="Myriad Pro" w:hAnsi="Myriad Pro"/>
          <w:b/>
          <w:bCs/>
          <w:sz w:val="18"/>
          <w:szCs w:val="18"/>
          <w:lang w:val="en-US"/>
        </w:rPr>
        <w:t>Partnerschaft</w:t>
      </w:r>
      <w:proofErr w:type="spellEnd"/>
      <w:r>
        <w:rPr>
          <w:rFonts w:ascii="Myriad Pro" w:hAnsi="Myriad Pro"/>
          <w:b/>
          <w:bCs/>
          <w:sz w:val="18"/>
          <w:szCs w:val="18"/>
          <w:lang w:val="en-US"/>
        </w:rPr>
        <w:t xml:space="preserve"> </w:t>
      </w:r>
      <w:proofErr w:type="spellStart"/>
      <w:r>
        <w:rPr>
          <w:rFonts w:ascii="Myriad Pro" w:hAnsi="Myriad Pro"/>
          <w:b/>
          <w:bCs/>
          <w:sz w:val="18"/>
          <w:szCs w:val="18"/>
          <w:lang w:val="en-US"/>
        </w:rPr>
        <w:t>Sensorik</w:t>
      </w:r>
      <w:proofErr w:type="spellEnd"/>
      <w:r w:rsidR="00B513E3" w:rsidRPr="00B513E3">
        <w:rPr>
          <w:rFonts w:ascii="Myriad Pro" w:hAnsi="Myriad Pro"/>
          <w:b/>
          <w:bCs/>
          <w:sz w:val="18"/>
          <w:szCs w:val="18"/>
          <w:lang w:val="en-US"/>
        </w:rPr>
        <w:t xml:space="preserve"> </w:t>
      </w:r>
      <w:proofErr w:type="spellStart"/>
      <w:r w:rsidR="00B513E3" w:rsidRPr="00B513E3">
        <w:rPr>
          <w:rFonts w:ascii="Myriad Pro" w:hAnsi="Myriad Pro"/>
          <w:b/>
          <w:bCs/>
          <w:sz w:val="18"/>
          <w:szCs w:val="18"/>
          <w:lang w:val="en-US"/>
        </w:rPr>
        <w:t>e.V.</w:t>
      </w:r>
      <w:proofErr w:type="spellEnd"/>
      <w:r w:rsidR="00B513E3" w:rsidRPr="00B513E3">
        <w:rPr>
          <w:rFonts w:ascii="Myriad Pro" w:hAnsi="Myriad Pro"/>
          <w:sz w:val="18"/>
          <w:szCs w:val="18"/>
          <w:lang w:val="en-US"/>
        </w:rPr>
        <w:br/>
      </w:r>
      <w:r w:rsidR="00B513E3" w:rsidRPr="00B513E3">
        <w:rPr>
          <w:rFonts w:ascii="Myriad Pro" w:hAnsi="Myriad Pro"/>
          <w:b/>
          <w:bCs/>
          <w:sz w:val="18"/>
          <w:szCs w:val="18"/>
          <w:lang w:val="en-US"/>
        </w:rPr>
        <w:t>Sensor Technology Cluster Management</w:t>
      </w:r>
    </w:p>
    <w:p w14:paraId="6CDACC5F" w14:textId="77777777" w:rsidR="00EC415E" w:rsidRPr="005216E3" w:rsidRDefault="00EC415E" w:rsidP="00B513E3">
      <w:pPr>
        <w:rPr>
          <w:rFonts w:ascii="Myriad Pro" w:hAnsi="Myriad Pro"/>
          <w:b/>
          <w:bCs/>
          <w:sz w:val="18"/>
          <w:szCs w:val="18"/>
          <w:lang w:val="en-US"/>
        </w:rPr>
      </w:pPr>
    </w:p>
    <w:p w14:paraId="4923D0EB" w14:textId="200854AE" w:rsidR="00B513E3" w:rsidRPr="005216E3" w:rsidRDefault="00B513E3" w:rsidP="00B513E3">
      <w:pPr>
        <w:rPr>
          <w:rFonts w:ascii="Myriad Pro" w:hAnsi="Myriad Pro"/>
          <w:sz w:val="18"/>
          <w:szCs w:val="18"/>
          <w:lang w:val="en-US"/>
        </w:rPr>
      </w:pPr>
      <w:r w:rsidRPr="005216E3">
        <w:rPr>
          <w:rFonts w:ascii="Myriad Pro" w:hAnsi="Myriad Pro"/>
          <w:sz w:val="18"/>
          <w:szCs w:val="18"/>
          <w:lang w:val="en-US"/>
        </w:rPr>
        <w:t>Management</w:t>
      </w:r>
      <w:r w:rsidRPr="005216E3">
        <w:rPr>
          <w:rFonts w:ascii="Myriad Pro" w:hAnsi="Myriad Pro"/>
          <w:sz w:val="18"/>
          <w:szCs w:val="18"/>
          <w:lang w:val="en-US"/>
        </w:rPr>
        <w:br/>
        <w:t>Stefanie Fuchs</w:t>
      </w:r>
      <w:r w:rsidRPr="005216E3">
        <w:rPr>
          <w:rFonts w:ascii="Myriad Pro" w:hAnsi="Myriad Pro"/>
          <w:sz w:val="18"/>
          <w:szCs w:val="18"/>
          <w:lang w:val="en-US"/>
        </w:rPr>
        <w:br/>
        <w:t>Franz-Mayer-Stra</w:t>
      </w:r>
      <w:r w:rsidR="00EC415E" w:rsidRPr="005216E3">
        <w:rPr>
          <w:rFonts w:ascii="Myriad Pro" w:hAnsi="Myriad Pro"/>
          <w:sz w:val="18"/>
          <w:szCs w:val="18"/>
          <w:lang w:val="en-US"/>
        </w:rPr>
        <w:t>ss</w:t>
      </w:r>
      <w:r w:rsidRPr="005216E3">
        <w:rPr>
          <w:rFonts w:ascii="Myriad Pro" w:hAnsi="Myriad Pro"/>
          <w:sz w:val="18"/>
          <w:szCs w:val="18"/>
          <w:lang w:val="en-US"/>
        </w:rPr>
        <w:t>e 1</w:t>
      </w:r>
      <w:r w:rsidRPr="005216E3">
        <w:rPr>
          <w:rFonts w:ascii="Myriad Pro" w:hAnsi="Myriad Pro"/>
          <w:sz w:val="18"/>
          <w:szCs w:val="18"/>
          <w:lang w:val="en-US"/>
        </w:rPr>
        <w:br/>
        <w:t>93053 Regensburg</w:t>
      </w:r>
      <w:r w:rsidRPr="005216E3">
        <w:rPr>
          <w:rFonts w:ascii="Myriad Pro" w:hAnsi="Myriad Pro"/>
          <w:sz w:val="18"/>
          <w:szCs w:val="18"/>
          <w:lang w:val="en-US"/>
        </w:rPr>
        <w:br/>
        <w:t>Phone: +49 (0)941 63 09 16-13</w:t>
      </w:r>
      <w:r w:rsidRPr="005216E3">
        <w:rPr>
          <w:rFonts w:ascii="Myriad Pro" w:hAnsi="Myriad Pro"/>
          <w:sz w:val="18"/>
          <w:szCs w:val="18"/>
          <w:lang w:val="en-US"/>
        </w:rPr>
        <w:br/>
        <w:t>Email: s.fuchs1@sensorik-bayern.de</w:t>
      </w:r>
      <w:r w:rsidRPr="005216E3">
        <w:rPr>
          <w:rFonts w:ascii="Myriad Pro" w:hAnsi="Myriad Pro"/>
          <w:sz w:val="18"/>
          <w:szCs w:val="18"/>
          <w:lang w:val="en-US"/>
        </w:rPr>
        <w:br/>
        <w:t>Website: www.sensorik-bayern.de</w:t>
      </w:r>
    </w:p>
    <w:p w14:paraId="71BAFF24" w14:textId="0C239316" w:rsidR="00406FF3" w:rsidRPr="005216E3" w:rsidRDefault="00406FF3" w:rsidP="00B513E3">
      <w:pPr>
        <w:rPr>
          <w:rFonts w:ascii="Myriad Pro" w:hAnsi="Myriad Pro"/>
          <w:sz w:val="18"/>
          <w:szCs w:val="18"/>
          <w:lang w:val="en-US"/>
        </w:rPr>
      </w:pPr>
    </w:p>
    <w:sectPr w:rsidR="00406FF3" w:rsidRPr="005216E3" w:rsidSect="00406FF3">
      <w:headerReference w:type="default" r:id="rId8"/>
      <w:footerReference w:type="default" r:id="rId9"/>
      <w:headerReference w:type="first" r:id="rId10"/>
      <w:footerReference w:type="first" r:id="rId11"/>
      <w:pgSz w:w="11906" w:h="16838"/>
      <w:pgMar w:top="153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50502" w14:textId="77777777" w:rsidR="00D51AA9" w:rsidRDefault="00D51AA9" w:rsidP="008B13B1">
      <w:r>
        <w:separator/>
      </w:r>
    </w:p>
  </w:endnote>
  <w:endnote w:type="continuationSeparator" w:id="0">
    <w:p w14:paraId="5F574F9F" w14:textId="77777777" w:rsidR="00D51AA9" w:rsidRDefault="00D51AA9" w:rsidP="008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7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rPr>
      <w:id w:val="-458883188"/>
      <w:docPartObj>
        <w:docPartGallery w:val="Page Numbers (Bottom of Page)"/>
        <w:docPartUnique/>
      </w:docPartObj>
    </w:sdtPr>
    <w:sdtEndPr/>
    <w:sdtContent>
      <w:p w14:paraId="1D6B01B7" w14:textId="60547C0A" w:rsidR="00D25A6A" w:rsidRDefault="00D25A6A" w:rsidP="008B13B1">
        <w:pPr>
          <w:pStyle w:val="Fuzeile"/>
          <w:ind w:left="6372" w:firstLine="2700"/>
          <w:jc w:val="right"/>
          <w:rPr>
            <w:rFonts w:ascii="Myriad Pro" w:hAnsi="Myriad Pro"/>
          </w:rPr>
        </w:pPr>
        <w:r>
          <w:rPr>
            <w:noProof/>
          </w:rPr>
          <mc:AlternateContent>
            <mc:Choice Requires="wps">
              <w:drawing>
                <wp:anchor distT="0" distB="0" distL="114300" distR="114300" simplePos="0" relativeHeight="251670528" behindDoc="0" locked="0" layoutInCell="1" allowOverlap="1" wp14:anchorId="1CDB2084" wp14:editId="5F7A0892">
                  <wp:simplePos x="0" y="0"/>
                  <wp:positionH relativeFrom="margin">
                    <wp:align>center</wp:align>
                  </wp:positionH>
                  <wp:positionV relativeFrom="paragraph">
                    <wp:posOffset>102553</wp:posOffset>
                  </wp:positionV>
                  <wp:extent cx="6783070" cy="0"/>
                  <wp:effectExtent l="0" t="0" r="0" b="0"/>
                  <wp:wrapNone/>
                  <wp:docPr id="7"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E9208" id="Gerade Verbindung 5" o:spid="_x0000_s1026" style="position:absolute;z-index:2516705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8.1pt" to="534.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" strokecolor="#4472c4 [3204]" strokeweight="1.5pt">
                  <v:stroke joinstyle="miter"/>
                  <w10:wrap anchorx="margin"/>
                </v:line>
              </w:pict>
            </mc:Fallback>
          </mc:AlternateContent>
        </w:r>
      </w:p>
      <w:p w14:paraId="5C531C2F" w14:textId="6706A495" w:rsidR="008B13B1" w:rsidRPr="002A72D6" w:rsidRDefault="00D25A6A" w:rsidP="00B82AF2">
        <w:pPr>
          <w:pStyle w:val="Fuzeile"/>
          <w:ind w:left="1416" w:firstLine="1416"/>
          <w:rPr>
            <w:rFonts w:ascii="Myriad Pro" w:hAnsi="Myriad Pro"/>
          </w:rPr>
        </w:pPr>
        <w:r>
          <w:rPr>
            <w:rFonts w:ascii="Myriad Pro" w:hAnsi="Myriad Pro"/>
          </w:rPr>
          <w:t xml:space="preserve">                           </w:t>
        </w:r>
        <w:r w:rsidR="008B13B1">
          <w:rPr>
            <w:rFonts w:ascii="Myriad Pro" w:hAnsi="Myriad Pro"/>
          </w:rPr>
          <w:t xml:space="preserve"> </w:t>
        </w:r>
        <w:r w:rsidR="00B82AF2">
          <w:rPr>
            <w:rFonts w:ascii="Myriad Pro" w:hAnsi="Myriad Pro"/>
          </w:rPr>
          <w:t xml:space="preserve">              </w:t>
        </w:r>
        <w:r w:rsidR="00AB67C9">
          <w:rPr>
            <w:rFonts w:ascii="Myriad Pro" w:hAnsi="Myriad Pro"/>
          </w:rPr>
          <w:t xml:space="preserve">              </w:t>
        </w:r>
        <w:r w:rsidR="008B13B1" w:rsidRPr="00C9594A">
          <w:rPr>
            <w:rFonts w:ascii="Myriad Pro" w:hAnsi="Myriad Pro"/>
            <w:sz w:val="22"/>
          </w:rPr>
          <w:t xml:space="preserve">Seite | </w:t>
        </w:r>
        <w:r w:rsidR="008B13B1" w:rsidRPr="00C9594A">
          <w:rPr>
            <w:rFonts w:ascii="Myriad Pro" w:hAnsi="Myriad Pro"/>
            <w:sz w:val="22"/>
          </w:rPr>
          <w:fldChar w:fldCharType="begin"/>
        </w:r>
        <w:r w:rsidR="008B13B1" w:rsidRPr="00C9594A">
          <w:rPr>
            <w:rFonts w:ascii="Myriad Pro" w:hAnsi="Myriad Pro"/>
            <w:sz w:val="22"/>
          </w:rPr>
          <w:instrText>PAGE   \* MERGEFORMAT</w:instrText>
        </w:r>
        <w:r w:rsidR="008B13B1" w:rsidRPr="00C9594A">
          <w:rPr>
            <w:rFonts w:ascii="Myriad Pro" w:hAnsi="Myriad Pro"/>
            <w:sz w:val="22"/>
          </w:rPr>
          <w:fldChar w:fldCharType="separate"/>
        </w:r>
        <w:r w:rsidR="008B13B1">
          <w:rPr>
            <w:rFonts w:ascii="Myriad Pro" w:hAnsi="Myriad Pro"/>
            <w:sz w:val="22"/>
          </w:rPr>
          <w:t>1</w:t>
        </w:r>
        <w:r w:rsidR="008B13B1" w:rsidRPr="00C9594A">
          <w:rPr>
            <w:rFonts w:ascii="Myriad Pro" w:hAnsi="Myriad Pro"/>
            <w:sz w:val="22"/>
          </w:rPr>
          <w:fldChar w:fldCharType="end"/>
        </w:r>
        <w:r w:rsidR="008B13B1" w:rsidRPr="002A72D6">
          <w:rPr>
            <w:rFonts w:ascii="Myriad Pro" w:hAnsi="Myriad Pro"/>
          </w:rPr>
          <w:t xml:space="preserve"> </w:t>
        </w:r>
      </w:p>
    </w:sdtContent>
  </w:sdt>
  <w:p w14:paraId="63189D9D" w14:textId="52CE1E3B" w:rsidR="008B13B1" w:rsidRDefault="008B13B1" w:rsidP="008B13B1">
    <w:pPr>
      <w:tabs>
        <w:tab w:val="left" w:pos="2258"/>
      </w:tabs>
    </w:pPr>
    <w:r>
      <w:rPr>
        <w:noProof/>
      </w:rPr>
      <w:drawing>
        <wp:anchor distT="0" distB="0" distL="114300" distR="114300" simplePos="0" relativeHeight="251660288" behindDoc="1" locked="0" layoutInCell="1" allowOverlap="1" wp14:anchorId="3BBE1563" wp14:editId="29ED3786">
          <wp:simplePos x="0" y="0"/>
          <wp:positionH relativeFrom="margin">
            <wp:posOffset>-95250</wp:posOffset>
          </wp:positionH>
          <wp:positionV relativeFrom="page">
            <wp:posOffset>9929495</wp:posOffset>
          </wp:positionV>
          <wp:extent cx="2955600" cy="630000"/>
          <wp:effectExtent l="0" t="0" r="0" b="0"/>
          <wp:wrapTight wrapText="bothSides">
            <wp:wrapPolygon edited="0">
              <wp:start x="0" y="0"/>
              <wp:lineTo x="0" y="20903"/>
              <wp:lineTo x="21442" y="20903"/>
              <wp:lineTo x="21442" y="0"/>
              <wp:lineTo x="0" y="0"/>
            </wp:wrapPolygon>
          </wp:wrapTight>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yriad Pro" w:hAnsi="Myriad Pro"/>
      </w:rPr>
      <w:id w:val="-221531018"/>
      <w:docPartObj>
        <w:docPartGallery w:val="Page Numbers (Bottom of Page)"/>
        <w:docPartUnique/>
      </w:docPartObj>
    </w:sdtPr>
    <w:sdtEndPr/>
    <w:sdtContent>
      <w:p w14:paraId="0E82E320" w14:textId="7F45C294" w:rsidR="00D25A6A" w:rsidRDefault="00D25A6A" w:rsidP="00D25A6A">
        <w:pPr>
          <w:pStyle w:val="Fuzeile"/>
          <w:ind w:left="6372" w:firstLine="2700"/>
          <w:jc w:val="right"/>
          <w:rPr>
            <w:rFonts w:ascii="Myriad Pro" w:hAnsi="Myriad Pro"/>
          </w:rPr>
        </w:pPr>
        <w:r>
          <w:rPr>
            <w:noProof/>
          </w:rPr>
          <mc:AlternateContent>
            <mc:Choice Requires="wps">
              <w:drawing>
                <wp:anchor distT="0" distB="0" distL="114300" distR="114300" simplePos="0" relativeHeight="251682816" behindDoc="0" locked="0" layoutInCell="1" allowOverlap="1" wp14:anchorId="0431A39A" wp14:editId="0D2E21B4">
                  <wp:simplePos x="0" y="0"/>
                  <wp:positionH relativeFrom="column">
                    <wp:posOffset>-399732</wp:posOffset>
                  </wp:positionH>
                  <wp:positionV relativeFrom="paragraph">
                    <wp:posOffset>107315</wp:posOffset>
                  </wp:positionV>
                  <wp:extent cx="6783070" cy="0"/>
                  <wp:effectExtent l="0" t="0" r="0" b="0"/>
                  <wp:wrapNone/>
                  <wp:docPr id="24"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DAE07A" id="Gerade Verbindung 5"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5pt,8.45pt" to="502.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" strokecolor="#4472c4 [3204]" strokeweight="1.5pt">
                  <v:stroke joinstyle="miter"/>
                </v:line>
              </w:pict>
            </mc:Fallback>
          </mc:AlternateContent>
        </w:r>
      </w:p>
      <w:p w14:paraId="40512628" w14:textId="5C902857" w:rsidR="00B87FA9" w:rsidRPr="00D25A6A" w:rsidRDefault="00D25A6A" w:rsidP="00D25A6A">
        <w:pPr>
          <w:pStyle w:val="Fuzeile"/>
          <w:ind w:firstLine="3540"/>
          <w:rPr>
            <w:rFonts w:ascii="Myriad Pro" w:hAnsi="Myriad Pro"/>
          </w:rPr>
        </w:pPr>
        <w:r>
          <w:rPr>
            <w:rFonts w:ascii="Myriad Pro" w:hAnsi="Myriad Pro"/>
          </w:rPr>
          <w:t xml:space="preserve">          </w:t>
        </w:r>
        <w:r w:rsidR="00B87FA9" w:rsidRPr="00C9594A">
          <w:rPr>
            <w:rFonts w:ascii="Myriad Pro" w:hAnsi="Myriad Pro"/>
            <w:sz w:val="22"/>
          </w:rPr>
          <w:t xml:space="preserve">Seite | </w:t>
        </w:r>
        <w:r w:rsidR="00B87FA9" w:rsidRPr="00C9594A">
          <w:rPr>
            <w:rFonts w:ascii="Myriad Pro" w:hAnsi="Myriad Pro"/>
            <w:sz w:val="22"/>
          </w:rPr>
          <w:fldChar w:fldCharType="begin"/>
        </w:r>
        <w:r w:rsidR="00B87FA9" w:rsidRPr="00C9594A">
          <w:rPr>
            <w:rFonts w:ascii="Myriad Pro" w:hAnsi="Myriad Pro"/>
            <w:sz w:val="22"/>
          </w:rPr>
          <w:instrText>PAGE   \* MERGEFORMAT</w:instrText>
        </w:r>
        <w:r w:rsidR="00B87FA9" w:rsidRPr="00C9594A">
          <w:rPr>
            <w:rFonts w:ascii="Myriad Pro" w:hAnsi="Myriad Pro"/>
            <w:sz w:val="22"/>
          </w:rPr>
          <w:fldChar w:fldCharType="separate"/>
        </w:r>
        <w:r w:rsidR="00B87FA9">
          <w:rPr>
            <w:rFonts w:ascii="Myriad Pro" w:hAnsi="Myriad Pro"/>
            <w:sz w:val="22"/>
          </w:rPr>
          <w:t>2</w:t>
        </w:r>
        <w:r w:rsidR="00B87FA9" w:rsidRPr="00C9594A">
          <w:rPr>
            <w:rFonts w:ascii="Myriad Pro" w:hAnsi="Myriad Pro"/>
            <w:sz w:val="22"/>
          </w:rPr>
          <w:fldChar w:fldCharType="end"/>
        </w:r>
        <w:r w:rsidR="00B87FA9" w:rsidRPr="002A72D6">
          <w:rPr>
            <w:rFonts w:ascii="Myriad Pro" w:hAnsi="Myriad Pro"/>
          </w:rPr>
          <w:t xml:space="preserve"> </w:t>
        </w:r>
      </w:p>
    </w:sdtContent>
  </w:sdt>
  <w:p w14:paraId="0B1FC2B4" w14:textId="56EE5474" w:rsidR="00B87FA9" w:rsidRDefault="00B87FA9">
    <w:pPr>
      <w:pStyle w:val="Fuzeile"/>
    </w:pPr>
    <w:r>
      <w:rPr>
        <w:noProof/>
      </w:rPr>
      <w:drawing>
        <wp:anchor distT="0" distB="0" distL="114300" distR="114300" simplePos="0" relativeHeight="251680768" behindDoc="1" locked="0" layoutInCell="1" allowOverlap="1" wp14:anchorId="102AD543" wp14:editId="724B136A">
          <wp:simplePos x="0" y="0"/>
          <wp:positionH relativeFrom="margin">
            <wp:posOffset>-93345</wp:posOffset>
          </wp:positionH>
          <wp:positionV relativeFrom="page">
            <wp:posOffset>9930130</wp:posOffset>
          </wp:positionV>
          <wp:extent cx="2955600" cy="630000"/>
          <wp:effectExtent l="0" t="0" r="0" b="0"/>
          <wp:wrapTight wrapText="bothSides">
            <wp:wrapPolygon edited="0">
              <wp:start x="0" y="0"/>
              <wp:lineTo x="0" y="20903"/>
              <wp:lineTo x="21442" y="20903"/>
              <wp:lineTo x="21442" y="0"/>
              <wp:lineTo x="0" y="0"/>
            </wp:wrapPolygon>
          </wp:wrapTight>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pic:cNvPicPr/>
                </pic:nvPicPr>
                <pic:blipFill>
                  <a:blip r:embed="rId1">
                    <a:extLst>
                      <a:ext uri="{28A0092B-C50C-407E-A947-70E740481C1C}">
                        <a14:useLocalDpi xmlns:a14="http://schemas.microsoft.com/office/drawing/2010/main" val="0"/>
                      </a:ext>
                    </a:extLst>
                  </a:blip>
                  <a:stretch>
                    <a:fillRect/>
                  </a:stretch>
                </pic:blipFill>
                <pic:spPr>
                  <a:xfrm>
                    <a:off x="0" y="0"/>
                    <a:ext cx="2955600" cy="63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C2CD0" w14:textId="77777777" w:rsidR="00D51AA9" w:rsidRDefault="00D51AA9" w:rsidP="008B13B1">
      <w:r>
        <w:separator/>
      </w:r>
    </w:p>
  </w:footnote>
  <w:footnote w:type="continuationSeparator" w:id="0">
    <w:p w14:paraId="305F691A" w14:textId="77777777" w:rsidR="00D51AA9" w:rsidRDefault="00D51AA9" w:rsidP="008B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99D2" w14:textId="79A56C2F" w:rsidR="00407E53" w:rsidRDefault="00B413FA" w:rsidP="00B413FA">
    <w:pPr>
      <w:pStyle w:val="Kopfzeile"/>
    </w:pPr>
    <w:r>
      <w:rPr>
        <w:noProof/>
      </w:rPr>
      <mc:AlternateContent>
        <mc:Choice Requires="wps">
          <w:drawing>
            <wp:anchor distT="0" distB="0" distL="114300" distR="114300" simplePos="0" relativeHeight="251678720" behindDoc="0" locked="0" layoutInCell="1" allowOverlap="1" wp14:anchorId="210FB13B" wp14:editId="4A7B5CD6">
              <wp:simplePos x="0" y="0"/>
              <wp:positionH relativeFrom="margin">
                <wp:align>center</wp:align>
              </wp:positionH>
              <wp:positionV relativeFrom="paragraph">
                <wp:posOffset>222250</wp:posOffset>
              </wp:positionV>
              <wp:extent cx="6783070" cy="0"/>
              <wp:effectExtent l="0" t="0" r="0" b="0"/>
              <wp:wrapNone/>
              <wp:docPr id="22"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670FE0" id="Gerade Verbindung 5" o:spid="_x0000_s1026" style="position:absolute;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7.5pt" to="534.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" strokecolor="#4472c4 [3204]" strokeweight="1.5pt">
              <v:stroke joinstyle="miter"/>
              <w10:wrap anchorx="margin"/>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0D97" w14:textId="7E99FD8C" w:rsidR="00B413FA" w:rsidRDefault="00881875">
    <w:pPr>
      <w:pStyle w:val="Kopfzeile"/>
    </w:pPr>
    <w:r>
      <w:rPr>
        <w:noProof/>
      </w:rPr>
      <w:drawing>
        <wp:anchor distT="0" distB="0" distL="114300" distR="114300" simplePos="0" relativeHeight="251672576" behindDoc="1" locked="0" layoutInCell="1" allowOverlap="1" wp14:anchorId="490340D6" wp14:editId="64F9F3FA">
          <wp:simplePos x="0" y="0"/>
          <wp:positionH relativeFrom="margin">
            <wp:posOffset>54610</wp:posOffset>
          </wp:positionH>
          <wp:positionV relativeFrom="paragraph">
            <wp:posOffset>16510</wp:posOffset>
          </wp:positionV>
          <wp:extent cx="942975" cy="574443"/>
          <wp:effectExtent l="0" t="0" r="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574443"/>
                  </a:xfrm>
                  <a:prstGeom prst="rect">
                    <a:avLst/>
                  </a:prstGeom>
                </pic:spPr>
              </pic:pic>
            </a:graphicData>
          </a:graphic>
          <wp14:sizeRelH relativeFrom="margin">
            <wp14:pctWidth>0</wp14:pctWidth>
          </wp14:sizeRelH>
          <wp14:sizeRelV relativeFrom="margin">
            <wp14:pctHeight>0</wp14:pctHeight>
          </wp14:sizeRelV>
        </wp:anchor>
      </w:drawing>
    </w:r>
    <w:r w:rsidR="00316D0D">
      <w:rPr>
        <w:noProof/>
      </w:rPr>
      <w:drawing>
        <wp:anchor distT="0" distB="0" distL="114300" distR="114300" simplePos="0" relativeHeight="251673600" behindDoc="1" locked="0" layoutInCell="1" allowOverlap="1" wp14:anchorId="1E40AF05" wp14:editId="044B61D5">
          <wp:simplePos x="0" y="0"/>
          <wp:positionH relativeFrom="column">
            <wp:posOffset>4721860</wp:posOffset>
          </wp:positionH>
          <wp:positionV relativeFrom="paragraph">
            <wp:posOffset>30480</wp:posOffset>
          </wp:positionV>
          <wp:extent cx="1512570" cy="433070"/>
          <wp:effectExtent l="0" t="0" r="0" b="508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2570" cy="433070"/>
                  </a:xfrm>
                  <a:prstGeom prst="rect">
                    <a:avLst/>
                  </a:prstGeom>
                </pic:spPr>
              </pic:pic>
            </a:graphicData>
          </a:graphic>
          <wp14:sizeRelH relativeFrom="margin">
            <wp14:pctWidth>0</wp14:pctWidth>
          </wp14:sizeRelH>
          <wp14:sizeRelV relativeFrom="margin">
            <wp14:pctHeight>0</wp14:pctHeight>
          </wp14:sizeRelV>
        </wp:anchor>
      </w:drawing>
    </w:r>
  </w:p>
  <w:p w14:paraId="2DC8FB2E" w14:textId="762B07B2" w:rsidR="00B413FA" w:rsidRDefault="00B413FA">
    <w:pPr>
      <w:pStyle w:val="Kopfzeile"/>
    </w:pPr>
  </w:p>
  <w:p w14:paraId="75CC8C5A" w14:textId="09081783" w:rsidR="00B413FA" w:rsidRDefault="00B413FA">
    <w:pPr>
      <w:pStyle w:val="Kopfzeile"/>
    </w:pPr>
  </w:p>
  <w:p w14:paraId="56E4649C" w14:textId="1C15779A" w:rsidR="00B413FA" w:rsidRDefault="00B413FA">
    <w:pPr>
      <w:pStyle w:val="Kopfzeile"/>
    </w:pPr>
  </w:p>
  <w:p w14:paraId="4B42A6CE" w14:textId="0D5E398C" w:rsidR="00B413FA" w:rsidRDefault="00B413FA">
    <w:pPr>
      <w:pStyle w:val="Kopfzeile"/>
    </w:pPr>
  </w:p>
  <w:p w14:paraId="020D0F82" w14:textId="50290DCA" w:rsidR="00B413FA" w:rsidRDefault="00B413FA">
    <w:pPr>
      <w:pStyle w:val="Kopfzeile"/>
    </w:pPr>
  </w:p>
  <w:p w14:paraId="79028E6D" w14:textId="0A89AC2F" w:rsidR="00B413FA" w:rsidRPr="00D25A6A" w:rsidRDefault="00D959E1">
    <w:pPr>
      <w:pStyle w:val="Kopfzeile"/>
      <w:rPr>
        <w:rFonts w:ascii="Myriad Pro" w:hAnsi="Myriad Pro"/>
        <w:b/>
        <w:sz w:val="48"/>
      </w:rPr>
    </w:pPr>
    <w:r w:rsidRPr="008136D2">
      <w:rPr>
        <w:rFonts w:ascii="Myriad Pro" w:hAnsi="Myriad Pro"/>
        <w:b/>
        <w:noProof/>
        <w:sz w:val="48"/>
      </w:rPr>
      <mc:AlternateContent>
        <mc:Choice Requires="wps">
          <w:drawing>
            <wp:anchor distT="45720" distB="45720" distL="114300" distR="114300" simplePos="0" relativeHeight="251684864" behindDoc="0" locked="0" layoutInCell="1" allowOverlap="1" wp14:anchorId="7695C4DC" wp14:editId="67B061D2">
              <wp:simplePos x="0" y="0"/>
              <wp:positionH relativeFrom="margin">
                <wp:align>left</wp:align>
              </wp:positionH>
              <wp:positionV relativeFrom="paragraph">
                <wp:posOffset>16690</wp:posOffset>
              </wp:positionV>
              <wp:extent cx="2692400" cy="1404620"/>
              <wp:effectExtent l="0" t="0" r="1270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404620"/>
                      </a:xfrm>
                      <a:prstGeom prst="rect">
                        <a:avLst/>
                      </a:prstGeom>
                      <a:noFill/>
                      <a:ln w="9525">
                        <a:solidFill>
                          <a:schemeClr val="bg1"/>
                        </a:solidFill>
                        <a:miter lim="800000"/>
                        <a:headEnd/>
                        <a:tailEnd/>
                      </a:ln>
                    </wps:spPr>
                    <wps:txbx>
                      <w:txbxContent>
                        <w:p w14:paraId="198E0591" w14:textId="22F7F74D" w:rsidR="008136D2" w:rsidRPr="00316D0D" w:rsidRDefault="00B513E3">
                          <w:pPr>
                            <w:rPr>
                              <w:rFonts w:ascii="Myriad Pro" w:hAnsi="Myriad Pro"/>
                              <w:b/>
                              <w:bCs/>
                              <w:color w:val="0070C0"/>
                              <w:sz w:val="40"/>
                              <w:szCs w:val="40"/>
                            </w:rPr>
                          </w:pPr>
                          <w:r w:rsidRPr="00B513E3">
                            <w:rPr>
                              <w:rFonts w:ascii="Myriad Pro" w:hAnsi="Myriad Pro"/>
                              <w:b/>
                              <w:bCs/>
                              <w:color w:val="0070C0"/>
                              <w:sz w:val="40"/>
                              <w:szCs w:val="40"/>
                            </w:rPr>
                            <w:t>Press Release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5C4DC" id="_x0000_t202" coordsize="21600,21600" o:spt="202" path="m,l,21600r21600,l21600,xe">
              <v:stroke joinstyle="miter"/>
              <v:path gradientshapeok="t" o:connecttype="rect"/>
            </v:shapetype>
            <v:shape id="Textfeld 2" o:spid="_x0000_s1026" type="#_x0000_t202" style="position:absolute;margin-left:0;margin-top:1.3pt;width:212pt;height:110.6pt;z-index:2516848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" filled="f" strokecolor="white [3212]">
              <v:textbox style="mso-fit-shape-to-text:t">
                <w:txbxContent>
                  <w:p w14:paraId="198E0591" w14:textId="22F7F74D" w:rsidR="008136D2" w:rsidRPr="00316D0D" w:rsidRDefault="00B513E3">
                    <w:pPr>
                      <w:rPr>
                        <w:rFonts w:ascii="Myriad Pro" w:hAnsi="Myriad Pro"/>
                        <w:b/>
                        <w:bCs/>
                        <w:color w:val="0070C0"/>
                        <w:sz w:val="40"/>
                        <w:szCs w:val="40"/>
                      </w:rPr>
                    </w:pPr>
                    <w:r w:rsidRPr="00B513E3">
                      <w:rPr>
                        <w:rFonts w:ascii="Myriad Pro" w:hAnsi="Myriad Pro"/>
                        <w:b/>
                        <w:bCs/>
                        <w:color w:val="0070C0"/>
                        <w:sz w:val="40"/>
                        <w:szCs w:val="40"/>
                      </w:rPr>
                      <w:t>Press Release</w:t>
                    </w:r>
                  </w:p>
                </w:txbxContent>
              </v:textbox>
              <w10:wrap type="square" anchorx="margin"/>
            </v:shape>
          </w:pict>
        </mc:Fallback>
      </mc:AlternateContent>
    </w:r>
    <w:r w:rsidR="00316D0D">
      <w:rPr>
        <w:noProof/>
      </w:rPr>
      <mc:AlternateContent>
        <mc:Choice Requires="wps">
          <w:drawing>
            <wp:anchor distT="0" distB="0" distL="114300" distR="114300" simplePos="0" relativeHeight="251675648" behindDoc="0" locked="0" layoutInCell="1" allowOverlap="1" wp14:anchorId="1F34BEEE" wp14:editId="01A3ADFC">
              <wp:simplePos x="0" y="0"/>
              <wp:positionH relativeFrom="column">
                <wp:posOffset>5028081</wp:posOffset>
              </wp:positionH>
              <wp:positionV relativeFrom="paragraph">
                <wp:posOffset>75994</wp:posOffset>
              </wp:positionV>
              <wp:extent cx="849630" cy="339725"/>
              <wp:effectExtent l="0" t="0" r="3810" b="25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39725"/>
                      </a:xfrm>
                      <a:prstGeom prst="rect">
                        <a:avLst/>
                      </a:prstGeom>
                      <a:solidFill>
                        <a:srgbClr val="FFFFFF"/>
                      </a:solidFill>
                      <a:ln w="9525">
                        <a:noFill/>
                        <a:miter lim="800000"/>
                        <a:headEnd/>
                        <a:tailEnd/>
                      </a:ln>
                    </wps:spPr>
                    <wps:txbx>
                      <w:txbxContent>
                        <w:p w14:paraId="1F327D39" w14:textId="4E558A48" w:rsidR="00B413FA" w:rsidRPr="00550B87" w:rsidRDefault="00B513E3" w:rsidP="00B413FA">
                          <w:pPr>
                            <w:rPr>
                              <w:rFonts w:ascii="Myriad Pro" w:hAnsi="Myriad Pro"/>
                            </w:rPr>
                          </w:pPr>
                          <w:r>
                            <w:rPr>
                              <w:rFonts w:ascii="Myriad Pro" w:hAnsi="Myriad Pro"/>
                            </w:rPr>
                            <w:t>March</w:t>
                          </w:r>
                          <w:r w:rsidR="00C6366D">
                            <w:rPr>
                              <w:rFonts w:ascii="Myriad Pro" w:hAnsi="Myriad Pro"/>
                            </w:rPr>
                            <w:t xml:space="preserve"> 2025</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34BEEE" id="_x0000_s1027" type="#_x0000_t202" style="position:absolute;margin-left:395.9pt;margin-top:6pt;width:66.9pt;height:26.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" stroked="f">
              <v:textbox style="mso-fit-shape-to-text:t">
                <w:txbxContent>
                  <w:p w14:paraId="1F327D39" w14:textId="4E558A48" w:rsidR="00B413FA" w:rsidRPr="00550B87" w:rsidRDefault="00B513E3" w:rsidP="00B413FA">
                    <w:pPr>
                      <w:rPr>
                        <w:rFonts w:ascii="Myriad Pro" w:hAnsi="Myriad Pro"/>
                      </w:rPr>
                    </w:pPr>
                    <w:r>
                      <w:rPr>
                        <w:rFonts w:ascii="Myriad Pro" w:hAnsi="Myriad Pro"/>
                      </w:rPr>
                      <w:t>March</w:t>
                    </w:r>
                    <w:r w:rsidR="00C6366D">
                      <w:rPr>
                        <w:rFonts w:ascii="Myriad Pro" w:hAnsi="Myriad Pro"/>
                      </w:rPr>
                      <w:t xml:space="preserve"> 2025</w:t>
                    </w:r>
                  </w:p>
                </w:txbxContent>
              </v:textbox>
            </v:shape>
          </w:pict>
        </mc:Fallback>
      </mc:AlternateContent>
    </w:r>
  </w:p>
  <w:p w14:paraId="5C953092" w14:textId="10264AA7" w:rsidR="00B413FA" w:rsidRDefault="00316D0D">
    <w:pPr>
      <w:pStyle w:val="Kopfzeile"/>
    </w:pPr>
    <w:r>
      <w:rPr>
        <w:noProof/>
      </w:rPr>
      <mc:AlternateContent>
        <mc:Choice Requires="wps">
          <w:drawing>
            <wp:anchor distT="0" distB="0" distL="114300" distR="114300" simplePos="0" relativeHeight="251676672" behindDoc="0" locked="0" layoutInCell="1" allowOverlap="1" wp14:anchorId="60C34BDE" wp14:editId="779A7BC5">
              <wp:simplePos x="0" y="0"/>
              <wp:positionH relativeFrom="margin">
                <wp:posOffset>-299757</wp:posOffset>
              </wp:positionH>
              <wp:positionV relativeFrom="paragraph">
                <wp:posOffset>162054</wp:posOffset>
              </wp:positionV>
              <wp:extent cx="6783070" cy="0"/>
              <wp:effectExtent l="0" t="0" r="0" b="0"/>
              <wp:wrapNone/>
              <wp:docPr id="5" name="Gerade Verbindung 5"/>
              <wp:cNvGraphicFramePr/>
              <a:graphic xmlns:a="http://schemas.openxmlformats.org/drawingml/2006/main">
                <a:graphicData uri="http://schemas.microsoft.com/office/word/2010/wordprocessingShape">
                  <wps:wsp>
                    <wps:cNvCnPr/>
                    <wps:spPr>
                      <a:xfrm>
                        <a:off x="0" y="0"/>
                        <a:ext cx="678307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726923" id="Gerade Verbindung 5" o:spid="_x0000_s1026" style="position:absolute;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3.6pt,12.75pt" to="5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" strokecolor="#4472c4 [3204]"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447D1"/>
    <w:multiLevelType w:val="multilevel"/>
    <w:tmpl w:val="BA04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B00B4"/>
    <w:multiLevelType w:val="multilevel"/>
    <w:tmpl w:val="3472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4018968">
    <w:abstractNumId w:val="1"/>
  </w:num>
  <w:num w:numId="2" w16cid:durableId="1841043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10"/>
    <w:rsid w:val="0001492A"/>
    <w:rsid w:val="00042B86"/>
    <w:rsid w:val="00095503"/>
    <w:rsid w:val="00097FBF"/>
    <w:rsid w:val="000B0F74"/>
    <w:rsid w:val="000B791C"/>
    <w:rsid w:val="000E3E0E"/>
    <w:rsid w:val="00111ABB"/>
    <w:rsid w:val="001311D6"/>
    <w:rsid w:val="00195043"/>
    <w:rsid w:val="001D312D"/>
    <w:rsid w:val="001D37CA"/>
    <w:rsid w:val="001D7A27"/>
    <w:rsid w:val="00223C6C"/>
    <w:rsid w:val="0022568D"/>
    <w:rsid w:val="002633F3"/>
    <w:rsid w:val="00273B36"/>
    <w:rsid w:val="00292A4C"/>
    <w:rsid w:val="002931D0"/>
    <w:rsid w:val="002960AD"/>
    <w:rsid w:val="002A2231"/>
    <w:rsid w:val="00316D0D"/>
    <w:rsid w:val="003434B2"/>
    <w:rsid w:val="00350518"/>
    <w:rsid w:val="003834C6"/>
    <w:rsid w:val="003904DE"/>
    <w:rsid w:val="003D662E"/>
    <w:rsid w:val="00406FF3"/>
    <w:rsid w:val="00407E53"/>
    <w:rsid w:val="0041354C"/>
    <w:rsid w:val="00434502"/>
    <w:rsid w:val="0044325E"/>
    <w:rsid w:val="004616AD"/>
    <w:rsid w:val="00482D1D"/>
    <w:rsid w:val="004B5FAA"/>
    <w:rsid w:val="004B6F5F"/>
    <w:rsid w:val="004E3154"/>
    <w:rsid w:val="005216E3"/>
    <w:rsid w:val="00530A37"/>
    <w:rsid w:val="005348FA"/>
    <w:rsid w:val="00586721"/>
    <w:rsid w:val="005B1D49"/>
    <w:rsid w:val="006076C7"/>
    <w:rsid w:val="00632113"/>
    <w:rsid w:val="006A1244"/>
    <w:rsid w:val="006A29AA"/>
    <w:rsid w:val="006C2125"/>
    <w:rsid w:val="006C33A4"/>
    <w:rsid w:val="0071191B"/>
    <w:rsid w:val="007304AA"/>
    <w:rsid w:val="007508E5"/>
    <w:rsid w:val="007554C3"/>
    <w:rsid w:val="007D069C"/>
    <w:rsid w:val="008136D2"/>
    <w:rsid w:val="00837A38"/>
    <w:rsid w:val="00855CA5"/>
    <w:rsid w:val="00857CB6"/>
    <w:rsid w:val="008608A8"/>
    <w:rsid w:val="00876F68"/>
    <w:rsid w:val="00881875"/>
    <w:rsid w:val="0088196C"/>
    <w:rsid w:val="00883DD1"/>
    <w:rsid w:val="00893E04"/>
    <w:rsid w:val="008B13B1"/>
    <w:rsid w:val="008C4D16"/>
    <w:rsid w:val="008F2E9F"/>
    <w:rsid w:val="00907595"/>
    <w:rsid w:val="00951324"/>
    <w:rsid w:val="00967F4C"/>
    <w:rsid w:val="009769C5"/>
    <w:rsid w:val="00981244"/>
    <w:rsid w:val="00987554"/>
    <w:rsid w:val="009D7370"/>
    <w:rsid w:val="009E0C2A"/>
    <w:rsid w:val="009E26D6"/>
    <w:rsid w:val="009F0F76"/>
    <w:rsid w:val="00A01EBC"/>
    <w:rsid w:val="00A670B7"/>
    <w:rsid w:val="00AB67C9"/>
    <w:rsid w:val="00AE0AFE"/>
    <w:rsid w:val="00AF3AB3"/>
    <w:rsid w:val="00B06400"/>
    <w:rsid w:val="00B215EF"/>
    <w:rsid w:val="00B241D0"/>
    <w:rsid w:val="00B413FA"/>
    <w:rsid w:val="00B513E3"/>
    <w:rsid w:val="00B82AF2"/>
    <w:rsid w:val="00B87FA9"/>
    <w:rsid w:val="00B90111"/>
    <w:rsid w:val="00BC259D"/>
    <w:rsid w:val="00BF1576"/>
    <w:rsid w:val="00C157FB"/>
    <w:rsid w:val="00C4220F"/>
    <w:rsid w:val="00C6366D"/>
    <w:rsid w:val="00C67201"/>
    <w:rsid w:val="00CD7491"/>
    <w:rsid w:val="00D25A6A"/>
    <w:rsid w:val="00D51AA9"/>
    <w:rsid w:val="00D959E1"/>
    <w:rsid w:val="00DD2561"/>
    <w:rsid w:val="00E23C0B"/>
    <w:rsid w:val="00E24357"/>
    <w:rsid w:val="00EC3A2B"/>
    <w:rsid w:val="00EC415E"/>
    <w:rsid w:val="00EF6AC9"/>
    <w:rsid w:val="00F14910"/>
    <w:rsid w:val="00F15814"/>
    <w:rsid w:val="00F321CB"/>
    <w:rsid w:val="00F40EFA"/>
    <w:rsid w:val="00F4405D"/>
    <w:rsid w:val="00F45D22"/>
    <w:rsid w:val="00F71C10"/>
    <w:rsid w:val="00F73FC2"/>
    <w:rsid w:val="00F86A82"/>
    <w:rsid w:val="00FA3217"/>
    <w:rsid w:val="00FD5A2C"/>
    <w:rsid w:val="00FE1044"/>
    <w:rsid w:val="00FF1F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D1401"/>
  <w15:chartTrackingRefBased/>
  <w15:docId w15:val="{CFCD60D1-83EB-44BD-B2F5-C9F2280D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1C1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1C10"/>
    <w:pPr>
      <w:tabs>
        <w:tab w:val="center" w:pos="4536"/>
        <w:tab w:val="right" w:pos="9072"/>
      </w:tabs>
    </w:pPr>
  </w:style>
  <w:style w:type="character" w:customStyle="1" w:styleId="KopfzeileZchn">
    <w:name w:val="Kopfzeile Zchn"/>
    <w:basedOn w:val="Absatz-Standardschriftart"/>
    <w:link w:val="Kopfzeile"/>
    <w:uiPriority w:val="99"/>
    <w:rsid w:val="00F71C10"/>
    <w:rPr>
      <w:rFonts w:ascii="Times New Roman" w:eastAsia="Times New Roman" w:hAnsi="Times New Roman" w:cs="Times New Roman"/>
      <w:sz w:val="24"/>
      <w:szCs w:val="24"/>
      <w:lang w:eastAsia="de-DE"/>
    </w:rPr>
  </w:style>
  <w:style w:type="paragraph" w:customStyle="1" w:styleId="Kontaktberschrift">
    <w:name w:val="Kontaktüberschrift"/>
    <w:basedOn w:val="Standard"/>
    <w:qFormat/>
    <w:rsid w:val="00F71C10"/>
    <w:pPr>
      <w:tabs>
        <w:tab w:val="left" w:pos="1623"/>
      </w:tabs>
      <w:suppressAutoHyphens/>
      <w:spacing w:line="276" w:lineRule="auto"/>
      <w:jc w:val="both"/>
    </w:pPr>
    <w:rPr>
      <w:rFonts w:ascii="Myriad Pro" w:eastAsiaTheme="minorEastAsia" w:hAnsi="Myriad Pro" w:cstheme="minorBidi"/>
      <w:b/>
      <w:color w:val="FFFFFF" w:themeColor="background1"/>
      <w:sz w:val="20"/>
    </w:rPr>
  </w:style>
  <w:style w:type="paragraph" w:styleId="Fuzeile">
    <w:name w:val="footer"/>
    <w:basedOn w:val="Standard"/>
    <w:link w:val="FuzeileZchn"/>
    <w:uiPriority w:val="99"/>
    <w:unhideWhenUsed/>
    <w:rsid w:val="008B13B1"/>
    <w:pPr>
      <w:tabs>
        <w:tab w:val="center" w:pos="4536"/>
        <w:tab w:val="right" w:pos="9072"/>
      </w:tabs>
    </w:pPr>
  </w:style>
  <w:style w:type="character" w:customStyle="1" w:styleId="FuzeileZchn">
    <w:name w:val="Fußzeile Zchn"/>
    <w:basedOn w:val="Absatz-Standardschriftart"/>
    <w:link w:val="Fuzeile"/>
    <w:uiPriority w:val="99"/>
    <w:rsid w:val="008B13B1"/>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D5A2C"/>
    <w:rPr>
      <w:color w:val="0563C1" w:themeColor="hyperlink"/>
      <w:u w:val="single"/>
    </w:rPr>
  </w:style>
  <w:style w:type="character" w:styleId="NichtaufgelsteErwhnung">
    <w:name w:val="Unresolved Mention"/>
    <w:basedOn w:val="Absatz-Standardschriftart"/>
    <w:uiPriority w:val="99"/>
    <w:semiHidden/>
    <w:unhideWhenUsed/>
    <w:rsid w:val="00FD5A2C"/>
    <w:rPr>
      <w:color w:val="605E5C"/>
      <w:shd w:val="clear" w:color="auto" w:fill="E1DFDD"/>
    </w:rPr>
  </w:style>
  <w:style w:type="paragraph" w:styleId="StandardWeb">
    <w:name w:val="Normal (Web)"/>
    <w:basedOn w:val="Standard"/>
    <w:uiPriority w:val="99"/>
    <w:semiHidden/>
    <w:unhideWhenUsed/>
    <w:rsid w:val="001D7A27"/>
    <w:pPr>
      <w:spacing w:before="100" w:beforeAutospacing="1" w:after="100" w:afterAutospacing="1"/>
    </w:pPr>
  </w:style>
  <w:style w:type="paragraph" w:styleId="berarbeitung">
    <w:name w:val="Revision"/>
    <w:hidden/>
    <w:uiPriority w:val="99"/>
    <w:semiHidden/>
    <w:rsid w:val="001D312D"/>
    <w:pPr>
      <w:spacing w:after="0"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837A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54847">
      <w:bodyDiv w:val="1"/>
      <w:marLeft w:val="0"/>
      <w:marRight w:val="0"/>
      <w:marTop w:val="0"/>
      <w:marBottom w:val="0"/>
      <w:divBdr>
        <w:top w:val="none" w:sz="0" w:space="0" w:color="auto"/>
        <w:left w:val="none" w:sz="0" w:space="0" w:color="auto"/>
        <w:bottom w:val="none" w:sz="0" w:space="0" w:color="auto"/>
        <w:right w:val="none" w:sz="0" w:space="0" w:color="auto"/>
      </w:divBdr>
    </w:div>
    <w:div w:id="85275308">
      <w:bodyDiv w:val="1"/>
      <w:marLeft w:val="0"/>
      <w:marRight w:val="0"/>
      <w:marTop w:val="0"/>
      <w:marBottom w:val="0"/>
      <w:divBdr>
        <w:top w:val="none" w:sz="0" w:space="0" w:color="auto"/>
        <w:left w:val="none" w:sz="0" w:space="0" w:color="auto"/>
        <w:bottom w:val="none" w:sz="0" w:space="0" w:color="auto"/>
        <w:right w:val="none" w:sz="0" w:space="0" w:color="auto"/>
      </w:divBdr>
    </w:div>
    <w:div w:id="126750727">
      <w:bodyDiv w:val="1"/>
      <w:marLeft w:val="0"/>
      <w:marRight w:val="0"/>
      <w:marTop w:val="0"/>
      <w:marBottom w:val="0"/>
      <w:divBdr>
        <w:top w:val="none" w:sz="0" w:space="0" w:color="auto"/>
        <w:left w:val="none" w:sz="0" w:space="0" w:color="auto"/>
        <w:bottom w:val="none" w:sz="0" w:space="0" w:color="auto"/>
        <w:right w:val="none" w:sz="0" w:space="0" w:color="auto"/>
      </w:divBdr>
    </w:div>
    <w:div w:id="348147011">
      <w:bodyDiv w:val="1"/>
      <w:marLeft w:val="0"/>
      <w:marRight w:val="0"/>
      <w:marTop w:val="0"/>
      <w:marBottom w:val="0"/>
      <w:divBdr>
        <w:top w:val="none" w:sz="0" w:space="0" w:color="auto"/>
        <w:left w:val="none" w:sz="0" w:space="0" w:color="auto"/>
        <w:bottom w:val="none" w:sz="0" w:space="0" w:color="auto"/>
        <w:right w:val="none" w:sz="0" w:space="0" w:color="auto"/>
      </w:divBdr>
    </w:div>
    <w:div w:id="457376383">
      <w:bodyDiv w:val="1"/>
      <w:marLeft w:val="0"/>
      <w:marRight w:val="0"/>
      <w:marTop w:val="0"/>
      <w:marBottom w:val="0"/>
      <w:divBdr>
        <w:top w:val="none" w:sz="0" w:space="0" w:color="auto"/>
        <w:left w:val="none" w:sz="0" w:space="0" w:color="auto"/>
        <w:bottom w:val="none" w:sz="0" w:space="0" w:color="auto"/>
        <w:right w:val="none" w:sz="0" w:space="0" w:color="auto"/>
      </w:divBdr>
    </w:div>
    <w:div w:id="497621564">
      <w:bodyDiv w:val="1"/>
      <w:marLeft w:val="0"/>
      <w:marRight w:val="0"/>
      <w:marTop w:val="0"/>
      <w:marBottom w:val="0"/>
      <w:divBdr>
        <w:top w:val="none" w:sz="0" w:space="0" w:color="auto"/>
        <w:left w:val="none" w:sz="0" w:space="0" w:color="auto"/>
        <w:bottom w:val="none" w:sz="0" w:space="0" w:color="auto"/>
        <w:right w:val="none" w:sz="0" w:space="0" w:color="auto"/>
      </w:divBdr>
    </w:div>
    <w:div w:id="511190002">
      <w:bodyDiv w:val="1"/>
      <w:marLeft w:val="0"/>
      <w:marRight w:val="0"/>
      <w:marTop w:val="0"/>
      <w:marBottom w:val="0"/>
      <w:divBdr>
        <w:top w:val="none" w:sz="0" w:space="0" w:color="auto"/>
        <w:left w:val="none" w:sz="0" w:space="0" w:color="auto"/>
        <w:bottom w:val="none" w:sz="0" w:space="0" w:color="auto"/>
        <w:right w:val="none" w:sz="0" w:space="0" w:color="auto"/>
      </w:divBdr>
    </w:div>
    <w:div w:id="537788908">
      <w:bodyDiv w:val="1"/>
      <w:marLeft w:val="0"/>
      <w:marRight w:val="0"/>
      <w:marTop w:val="0"/>
      <w:marBottom w:val="0"/>
      <w:divBdr>
        <w:top w:val="none" w:sz="0" w:space="0" w:color="auto"/>
        <w:left w:val="none" w:sz="0" w:space="0" w:color="auto"/>
        <w:bottom w:val="none" w:sz="0" w:space="0" w:color="auto"/>
        <w:right w:val="none" w:sz="0" w:space="0" w:color="auto"/>
      </w:divBdr>
    </w:div>
    <w:div w:id="540485892">
      <w:bodyDiv w:val="1"/>
      <w:marLeft w:val="0"/>
      <w:marRight w:val="0"/>
      <w:marTop w:val="0"/>
      <w:marBottom w:val="0"/>
      <w:divBdr>
        <w:top w:val="none" w:sz="0" w:space="0" w:color="auto"/>
        <w:left w:val="none" w:sz="0" w:space="0" w:color="auto"/>
        <w:bottom w:val="none" w:sz="0" w:space="0" w:color="auto"/>
        <w:right w:val="none" w:sz="0" w:space="0" w:color="auto"/>
      </w:divBdr>
    </w:div>
    <w:div w:id="746347707">
      <w:bodyDiv w:val="1"/>
      <w:marLeft w:val="0"/>
      <w:marRight w:val="0"/>
      <w:marTop w:val="0"/>
      <w:marBottom w:val="0"/>
      <w:divBdr>
        <w:top w:val="none" w:sz="0" w:space="0" w:color="auto"/>
        <w:left w:val="none" w:sz="0" w:space="0" w:color="auto"/>
        <w:bottom w:val="none" w:sz="0" w:space="0" w:color="auto"/>
        <w:right w:val="none" w:sz="0" w:space="0" w:color="auto"/>
      </w:divBdr>
    </w:div>
    <w:div w:id="1044213880">
      <w:bodyDiv w:val="1"/>
      <w:marLeft w:val="0"/>
      <w:marRight w:val="0"/>
      <w:marTop w:val="0"/>
      <w:marBottom w:val="0"/>
      <w:divBdr>
        <w:top w:val="none" w:sz="0" w:space="0" w:color="auto"/>
        <w:left w:val="none" w:sz="0" w:space="0" w:color="auto"/>
        <w:bottom w:val="none" w:sz="0" w:space="0" w:color="auto"/>
        <w:right w:val="none" w:sz="0" w:space="0" w:color="auto"/>
      </w:divBdr>
    </w:div>
    <w:div w:id="1175876029">
      <w:bodyDiv w:val="1"/>
      <w:marLeft w:val="0"/>
      <w:marRight w:val="0"/>
      <w:marTop w:val="0"/>
      <w:marBottom w:val="0"/>
      <w:divBdr>
        <w:top w:val="none" w:sz="0" w:space="0" w:color="auto"/>
        <w:left w:val="none" w:sz="0" w:space="0" w:color="auto"/>
        <w:bottom w:val="none" w:sz="0" w:space="0" w:color="auto"/>
        <w:right w:val="none" w:sz="0" w:space="0" w:color="auto"/>
      </w:divBdr>
    </w:div>
    <w:div w:id="1185095298">
      <w:bodyDiv w:val="1"/>
      <w:marLeft w:val="0"/>
      <w:marRight w:val="0"/>
      <w:marTop w:val="0"/>
      <w:marBottom w:val="0"/>
      <w:divBdr>
        <w:top w:val="none" w:sz="0" w:space="0" w:color="auto"/>
        <w:left w:val="none" w:sz="0" w:space="0" w:color="auto"/>
        <w:bottom w:val="none" w:sz="0" w:space="0" w:color="auto"/>
        <w:right w:val="none" w:sz="0" w:space="0" w:color="auto"/>
      </w:divBdr>
    </w:div>
    <w:div w:id="1252932363">
      <w:bodyDiv w:val="1"/>
      <w:marLeft w:val="0"/>
      <w:marRight w:val="0"/>
      <w:marTop w:val="0"/>
      <w:marBottom w:val="0"/>
      <w:divBdr>
        <w:top w:val="none" w:sz="0" w:space="0" w:color="auto"/>
        <w:left w:val="none" w:sz="0" w:space="0" w:color="auto"/>
        <w:bottom w:val="none" w:sz="0" w:space="0" w:color="auto"/>
        <w:right w:val="none" w:sz="0" w:space="0" w:color="auto"/>
      </w:divBdr>
    </w:div>
    <w:div w:id="1320158193">
      <w:bodyDiv w:val="1"/>
      <w:marLeft w:val="0"/>
      <w:marRight w:val="0"/>
      <w:marTop w:val="0"/>
      <w:marBottom w:val="0"/>
      <w:divBdr>
        <w:top w:val="none" w:sz="0" w:space="0" w:color="auto"/>
        <w:left w:val="none" w:sz="0" w:space="0" w:color="auto"/>
        <w:bottom w:val="none" w:sz="0" w:space="0" w:color="auto"/>
        <w:right w:val="none" w:sz="0" w:space="0" w:color="auto"/>
      </w:divBdr>
    </w:div>
    <w:div w:id="1356882221">
      <w:bodyDiv w:val="1"/>
      <w:marLeft w:val="0"/>
      <w:marRight w:val="0"/>
      <w:marTop w:val="0"/>
      <w:marBottom w:val="0"/>
      <w:divBdr>
        <w:top w:val="none" w:sz="0" w:space="0" w:color="auto"/>
        <w:left w:val="none" w:sz="0" w:space="0" w:color="auto"/>
        <w:bottom w:val="none" w:sz="0" w:space="0" w:color="auto"/>
        <w:right w:val="none" w:sz="0" w:space="0" w:color="auto"/>
      </w:divBdr>
    </w:div>
    <w:div w:id="1390417328">
      <w:bodyDiv w:val="1"/>
      <w:marLeft w:val="0"/>
      <w:marRight w:val="0"/>
      <w:marTop w:val="0"/>
      <w:marBottom w:val="0"/>
      <w:divBdr>
        <w:top w:val="none" w:sz="0" w:space="0" w:color="auto"/>
        <w:left w:val="none" w:sz="0" w:space="0" w:color="auto"/>
        <w:bottom w:val="none" w:sz="0" w:space="0" w:color="auto"/>
        <w:right w:val="none" w:sz="0" w:space="0" w:color="auto"/>
      </w:divBdr>
    </w:div>
    <w:div w:id="1531453341">
      <w:bodyDiv w:val="1"/>
      <w:marLeft w:val="0"/>
      <w:marRight w:val="0"/>
      <w:marTop w:val="0"/>
      <w:marBottom w:val="0"/>
      <w:divBdr>
        <w:top w:val="none" w:sz="0" w:space="0" w:color="auto"/>
        <w:left w:val="none" w:sz="0" w:space="0" w:color="auto"/>
        <w:bottom w:val="none" w:sz="0" w:space="0" w:color="auto"/>
        <w:right w:val="none" w:sz="0" w:space="0" w:color="auto"/>
      </w:divBdr>
    </w:div>
    <w:div w:id="1594317448">
      <w:bodyDiv w:val="1"/>
      <w:marLeft w:val="0"/>
      <w:marRight w:val="0"/>
      <w:marTop w:val="0"/>
      <w:marBottom w:val="0"/>
      <w:divBdr>
        <w:top w:val="none" w:sz="0" w:space="0" w:color="auto"/>
        <w:left w:val="none" w:sz="0" w:space="0" w:color="auto"/>
        <w:bottom w:val="none" w:sz="0" w:space="0" w:color="auto"/>
        <w:right w:val="none" w:sz="0" w:space="0" w:color="auto"/>
      </w:divBdr>
    </w:div>
    <w:div w:id="1694065291">
      <w:bodyDiv w:val="1"/>
      <w:marLeft w:val="0"/>
      <w:marRight w:val="0"/>
      <w:marTop w:val="0"/>
      <w:marBottom w:val="0"/>
      <w:divBdr>
        <w:top w:val="none" w:sz="0" w:space="0" w:color="auto"/>
        <w:left w:val="none" w:sz="0" w:space="0" w:color="auto"/>
        <w:bottom w:val="none" w:sz="0" w:space="0" w:color="auto"/>
        <w:right w:val="none" w:sz="0" w:space="0" w:color="auto"/>
      </w:divBdr>
    </w:div>
    <w:div w:id="1864899989">
      <w:bodyDiv w:val="1"/>
      <w:marLeft w:val="0"/>
      <w:marRight w:val="0"/>
      <w:marTop w:val="0"/>
      <w:marBottom w:val="0"/>
      <w:divBdr>
        <w:top w:val="none" w:sz="0" w:space="0" w:color="auto"/>
        <w:left w:val="none" w:sz="0" w:space="0" w:color="auto"/>
        <w:bottom w:val="none" w:sz="0" w:space="0" w:color="auto"/>
        <w:right w:val="none" w:sz="0" w:space="0" w:color="auto"/>
      </w:divBdr>
    </w:div>
    <w:div w:id="19193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3117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Gemeinschaftsstand SENSOR+TEST</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Gemeinschaftsstand SENSOR+TEST</dc:title>
  <dc:subject/>
  <dc:creator>Strategische Partnerschaft Sensorik e.V.</dc:creator>
  <cp:keywords/>
  <dc:description/>
  <cp:lastModifiedBy>Sensorik Bayern</cp:lastModifiedBy>
  <cp:revision>13</cp:revision>
  <dcterms:created xsi:type="dcterms:W3CDTF">2025-03-25T14:19:00Z</dcterms:created>
  <dcterms:modified xsi:type="dcterms:W3CDTF">2025-03-26T13:27:00Z</dcterms:modified>
</cp:coreProperties>
</file>